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DB8DD" w14:textId="77777777" w:rsidR="00E14695" w:rsidRDefault="00E14695">
      <w:pPr>
        <w:rPr>
          <w:kern w:val="2"/>
        </w:rPr>
      </w:pPr>
      <w:r>
        <w:rPr>
          <w:kern w:val="2"/>
        </w:rPr>
        <w:t>Beth Fowkes Tobin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</w:p>
    <w:p w14:paraId="0909CDBB" w14:textId="77777777" w:rsidR="00E14695" w:rsidRDefault="00E14695">
      <w:pPr>
        <w:rPr>
          <w:kern w:val="2"/>
        </w:rPr>
      </w:pPr>
      <w:r>
        <w:rPr>
          <w:kern w:val="2"/>
        </w:rPr>
        <w:t>Professor of English and Women’s Studies</w:t>
      </w:r>
    </w:p>
    <w:p w14:paraId="5826316F" w14:textId="77777777" w:rsidR="00E14695" w:rsidRDefault="004F49ED">
      <w:pPr>
        <w:rPr>
          <w:kern w:val="2"/>
        </w:rPr>
      </w:pPr>
      <w:r>
        <w:rPr>
          <w:kern w:val="2"/>
        </w:rPr>
        <w:t xml:space="preserve">322 Park Hall, </w:t>
      </w:r>
      <w:r w:rsidR="00E14695">
        <w:rPr>
          <w:kern w:val="2"/>
        </w:rPr>
        <w:t>University of Georgia</w:t>
      </w:r>
    </w:p>
    <w:p w14:paraId="4C43597F" w14:textId="77777777" w:rsidR="00E14695" w:rsidRDefault="00E14695">
      <w:pPr>
        <w:rPr>
          <w:kern w:val="2"/>
        </w:rPr>
      </w:pPr>
      <w:r>
        <w:rPr>
          <w:kern w:val="2"/>
        </w:rPr>
        <w:t>Athens, GA 30602</w:t>
      </w:r>
    </w:p>
    <w:p w14:paraId="4ECD45BC" w14:textId="77777777" w:rsidR="00E14695" w:rsidRDefault="00E14695">
      <w:pPr>
        <w:rPr>
          <w:kern w:val="2"/>
        </w:rPr>
      </w:pPr>
      <w:r>
        <w:rPr>
          <w:kern w:val="2"/>
        </w:rPr>
        <w:t>btobin@uga.edu</w:t>
      </w:r>
    </w:p>
    <w:p w14:paraId="33F92D04" w14:textId="77777777" w:rsidR="00E14695" w:rsidRDefault="00E14695">
      <w:pPr>
        <w:rPr>
          <w:kern w:val="2"/>
        </w:rPr>
      </w:pPr>
      <w:r>
        <w:rPr>
          <w:kern w:val="2"/>
        </w:rPr>
        <w:t xml:space="preserve">                                                                </w:t>
      </w:r>
      <w:r>
        <w:rPr>
          <w:kern w:val="2"/>
        </w:rPr>
        <w:tab/>
      </w:r>
    </w:p>
    <w:p w14:paraId="7940C59F" w14:textId="77777777" w:rsidR="00E14695" w:rsidRDefault="00E14695">
      <w:pPr>
        <w:rPr>
          <w:kern w:val="2"/>
        </w:rPr>
      </w:pPr>
      <w:r>
        <w:rPr>
          <w:kern w:val="2"/>
        </w:rPr>
        <w:t>EDUCATION:</w:t>
      </w:r>
    </w:p>
    <w:p w14:paraId="44EA566E" w14:textId="77777777" w:rsidR="00E14695" w:rsidRDefault="00E14695">
      <w:pPr>
        <w:rPr>
          <w:kern w:val="2"/>
        </w:rPr>
      </w:pPr>
      <w:r>
        <w:rPr>
          <w:kern w:val="2"/>
        </w:rPr>
        <w:t>B.A., Earlham College</w:t>
      </w:r>
    </w:p>
    <w:p w14:paraId="6D028290" w14:textId="77777777" w:rsidR="00E14695" w:rsidRDefault="00E14695">
      <w:pPr>
        <w:rPr>
          <w:kern w:val="2"/>
        </w:rPr>
      </w:pPr>
      <w:r>
        <w:rPr>
          <w:kern w:val="2"/>
        </w:rPr>
        <w:t>M.A., University of Chicago</w:t>
      </w:r>
    </w:p>
    <w:p w14:paraId="1457CEE4" w14:textId="77777777" w:rsidR="00E14695" w:rsidRDefault="00E14695">
      <w:pPr>
        <w:rPr>
          <w:kern w:val="2"/>
        </w:rPr>
      </w:pPr>
      <w:r>
        <w:rPr>
          <w:kern w:val="2"/>
        </w:rPr>
        <w:t>Ph.D., University of Chicago, 1985.  Dissertation: “</w:t>
      </w:r>
      <w:r w:rsidRPr="00E1257B">
        <w:rPr>
          <w:kern w:val="2"/>
        </w:rPr>
        <w:t>The Comic Romance, 1715-1818.”</w:t>
      </w:r>
    </w:p>
    <w:p w14:paraId="07A8CEFB" w14:textId="77777777" w:rsidR="00E14695" w:rsidRDefault="00E14695">
      <w:pPr>
        <w:rPr>
          <w:kern w:val="2"/>
        </w:rPr>
      </w:pPr>
      <w:r>
        <w:rPr>
          <w:kern w:val="2"/>
        </w:rPr>
        <w:t xml:space="preserve">     Advisors: Wayne C. Booth, Sheldon Sacks, Gwin J. Kolb</w:t>
      </w:r>
    </w:p>
    <w:p w14:paraId="721937F7" w14:textId="77777777" w:rsidR="00E14695" w:rsidRDefault="00E14695">
      <w:pPr>
        <w:rPr>
          <w:kern w:val="2"/>
        </w:rPr>
      </w:pPr>
    </w:p>
    <w:p w14:paraId="4C84F531" w14:textId="77777777" w:rsidR="00E14695" w:rsidRDefault="00E14695">
      <w:pPr>
        <w:rPr>
          <w:kern w:val="2"/>
        </w:rPr>
      </w:pPr>
      <w:r>
        <w:rPr>
          <w:kern w:val="2"/>
        </w:rPr>
        <w:t>EMPLOYMENT:</w:t>
      </w:r>
    </w:p>
    <w:p w14:paraId="23BF3963" w14:textId="77777777" w:rsidR="00E14695" w:rsidRDefault="00E14695">
      <w:pPr>
        <w:rPr>
          <w:kern w:val="2"/>
        </w:rPr>
      </w:pPr>
      <w:r>
        <w:rPr>
          <w:kern w:val="2"/>
        </w:rPr>
        <w:t xml:space="preserve">Professor, English Department and Institute of Women’s Studies, University of </w:t>
      </w:r>
      <w:r>
        <w:rPr>
          <w:kern w:val="2"/>
        </w:rPr>
        <w:tab/>
        <w:t>Georgia, 2011-present</w:t>
      </w:r>
    </w:p>
    <w:p w14:paraId="7A09439B" w14:textId="77777777" w:rsidR="00E14695" w:rsidRDefault="00E14695">
      <w:pPr>
        <w:rPr>
          <w:kern w:val="2"/>
        </w:rPr>
      </w:pPr>
      <w:r>
        <w:rPr>
          <w:kern w:val="2"/>
        </w:rPr>
        <w:t>Professor, English Department, Arizona State University, 2001-2011</w:t>
      </w:r>
    </w:p>
    <w:p w14:paraId="50739DCC" w14:textId="77777777" w:rsidR="00E14695" w:rsidRDefault="00E14695">
      <w:pPr>
        <w:rPr>
          <w:kern w:val="2"/>
        </w:rPr>
      </w:pPr>
      <w:r>
        <w:rPr>
          <w:kern w:val="2"/>
        </w:rPr>
        <w:t>Professor, English Department, University of Hawaii at Manoa, 1997-2001</w:t>
      </w:r>
    </w:p>
    <w:p w14:paraId="109DDFA9" w14:textId="77777777" w:rsidR="00EF429F" w:rsidRDefault="00EF429F" w:rsidP="00EF429F">
      <w:pPr>
        <w:rPr>
          <w:kern w:val="2"/>
        </w:rPr>
      </w:pPr>
      <w:r>
        <w:rPr>
          <w:kern w:val="2"/>
        </w:rPr>
        <w:t xml:space="preserve">Visiting Lecturer, English Department, University of Leicester, England, 1997 </w:t>
      </w:r>
    </w:p>
    <w:p w14:paraId="7E798B20" w14:textId="77777777" w:rsidR="00E14695" w:rsidRDefault="00E14695">
      <w:pPr>
        <w:rPr>
          <w:kern w:val="2"/>
        </w:rPr>
      </w:pPr>
      <w:r>
        <w:rPr>
          <w:kern w:val="2"/>
        </w:rPr>
        <w:t>Associate Professor, English Department, University of Hawaii at Manoa, 1992-1997</w:t>
      </w:r>
    </w:p>
    <w:p w14:paraId="50403674" w14:textId="77777777" w:rsidR="00E14695" w:rsidRDefault="00E14695">
      <w:pPr>
        <w:rPr>
          <w:kern w:val="2"/>
        </w:rPr>
      </w:pPr>
      <w:r>
        <w:rPr>
          <w:kern w:val="2"/>
        </w:rPr>
        <w:t>Assistant Professor, English Department, University of Hawaii at Manoa, 1985-92</w:t>
      </w:r>
    </w:p>
    <w:p w14:paraId="4A75D81B" w14:textId="77777777" w:rsidR="00E14695" w:rsidRDefault="00E14695">
      <w:pPr>
        <w:rPr>
          <w:kern w:val="2"/>
        </w:rPr>
      </w:pPr>
    </w:p>
    <w:p w14:paraId="25F06717" w14:textId="77777777" w:rsidR="00E14695" w:rsidRDefault="00E14695">
      <w:pPr>
        <w:rPr>
          <w:kern w:val="2"/>
        </w:rPr>
      </w:pPr>
      <w:r>
        <w:rPr>
          <w:kern w:val="2"/>
        </w:rPr>
        <w:t>GRANTS and FELLOWSHIPS:</w:t>
      </w:r>
    </w:p>
    <w:p w14:paraId="111CFD9B" w14:textId="0B26F33A" w:rsidR="00217EB7" w:rsidRDefault="00217EB7">
      <w:pPr>
        <w:rPr>
          <w:kern w:val="2"/>
        </w:rPr>
      </w:pPr>
      <w:r>
        <w:rPr>
          <w:kern w:val="2"/>
        </w:rPr>
        <w:t>Special Collections Faculty Fellow, University of Georgia Libraries, 2017.</w:t>
      </w:r>
    </w:p>
    <w:p w14:paraId="399069DA" w14:textId="19E66F79" w:rsidR="00A95177" w:rsidRDefault="00A95177" w:rsidP="004E4F6F">
      <w:pPr>
        <w:ind w:left="720" w:hanging="720"/>
        <w:rPr>
          <w:kern w:val="2"/>
        </w:rPr>
      </w:pPr>
      <w:r>
        <w:t>James W. Woodruff Center for the Natural History of Georgia, Hargrett Library, Fellowship, 2016</w:t>
      </w:r>
    </w:p>
    <w:p w14:paraId="12AFAAAF" w14:textId="77777777" w:rsidR="00DD5EFD" w:rsidRDefault="00DD5EFD" w:rsidP="00361AE2">
      <w:pPr>
        <w:ind w:left="720" w:hanging="720"/>
        <w:rPr>
          <w:kern w:val="2"/>
        </w:rPr>
      </w:pPr>
      <w:r>
        <w:rPr>
          <w:kern w:val="2"/>
        </w:rPr>
        <w:t xml:space="preserve">Willson Center for the </w:t>
      </w:r>
      <w:r w:rsidR="00DA0F1B">
        <w:rPr>
          <w:kern w:val="2"/>
        </w:rPr>
        <w:t>Arts and Humanities</w:t>
      </w:r>
      <w:r>
        <w:rPr>
          <w:kern w:val="2"/>
        </w:rPr>
        <w:t>, University of Georgia, Research Fellowship, Fall 2015</w:t>
      </w:r>
    </w:p>
    <w:p w14:paraId="7833C06E" w14:textId="77777777" w:rsidR="00A945F0" w:rsidRDefault="00A945F0" w:rsidP="00361AE2">
      <w:pPr>
        <w:ind w:left="720" w:hanging="720"/>
        <w:rPr>
          <w:kern w:val="2"/>
        </w:rPr>
      </w:pPr>
      <w:r>
        <w:rPr>
          <w:kern w:val="2"/>
        </w:rPr>
        <w:t>Study in a Second Discipline Fellowship, Provost’s Office of Research, University of Georgia, 2014-2015</w:t>
      </w:r>
    </w:p>
    <w:p w14:paraId="746A3963" w14:textId="77777777" w:rsidR="0019322C" w:rsidRDefault="0019322C" w:rsidP="00361AE2">
      <w:pPr>
        <w:ind w:left="720" w:hanging="720"/>
        <w:rPr>
          <w:kern w:val="2"/>
        </w:rPr>
      </w:pPr>
      <w:r>
        <w:rPr>
          <w:kern w:val="2"/>
        </w:rPr>
        <w:t>Willson Center Seed Grant, University of Georgia,</w:t>
      </w:r>
      <w:r w:rsidR="00620FDD">
        <w:rPr>
          <w:kern w:val="2"/>
        </w:rPr>
        <w:t xml:space="preserve"> 2013,</w:t>
      </w:r>
      <w:r>
        <w:rPr>
          <w:kern w:val="2"/>
        </w:rPr>
        <w:t xml:space="preserve"> $5,000</w:t>
      </w:r>
    </w:p>
    <w:p w14:paraId="2A288DDE" w14:textId="77777777" w:rsidR="00E14695" w:rsidRDefault="00E14695" w:rsidP="00361AE2">
      <w:pPr>
        <w:ind w:left="720" w:hanging="720"/>
        <w:rPr>
          <w:kern w:val="2"/>
        </w:rPr>
      </w:pPr>
      <w:r>
        <w:rPr>
          <w:kern w:val="2"/>
        </w:rPr>
        <w:t>National Science Foundation, Science and Society Program’s Scholars Award, 2007-2008, $107, 640</w:t>
      </w:r>
    </w:p>
    <w:p w14:paraId="70D73DB6" w14:textId="77777777" w:rsidR="00E14695" w:rsidRDefault="00E14695" w:rsidP="00361AE2">
      <w:pPr>
        <w:ind w:left="720" w:hanging="720"/>
        <w:rPr>
          <w:kern w:val="2"/>
        </w:rPr>
      </w:pPr>
      <w:r>
        <w:rPr>
          <w:kern w:val="2"/>
        </w:rPr>
        <w:t>Huntington Library Fellowship (short-term), 2007 (declined)</w:t>
      </w:r>
    </w:p>
    <w:p w14:paraId="0C675493" w14:textId="77777777" w:rsidR="00E14695" w:rsidRDefault="00E14695" w:rsidP="00361AE2">
      <w:pPr>
        <w:ind w:left="720" w:hanging="720"/>
        <w:rPr>
          <w:kern w:val="2"/>
        </w:rPr>
      </w:pPr>
      <w:r>
        <w:rPr>
          <w:kern w:val="2"/>
        </w:rPr>
        <w:t>British Academy Exchange Fellowship, June, 2007, $2,000</w:t>
      </w:r>
    </w:p>
    <w:p w14:paraId="73243CC7" w14:textId="77777777" w:rsidR="00E14695" w:rsidRDefault="00E14695" w:rsidP="00361AE2">
      <w:pPr>
        <w:ind w:left="720" w:hanging="720"/>
        <w:rPr>
          <w:kern w:val="2"/>
        </w:rPr>
      </w:pPr>
      <w:r>
        <w:rPr>
          <w:kern w:val="2"/>
        </w:rPr>
        <w:t>A</w:t>
      </w:r>
      <w:r w:rsidR="00620FDD">
        <w:rPr>
          <w:kern w:val="2"/>
        </w:rPr>
        <w:t xml:space="preserve">rizona </w:t>
      </w:r>
      <w:r>
        <w:rPr>
          <w:kern w:val="2"/>
        </w:rPr>
        <w:t>S</w:t>
      </w:r>
      <w:r w:rsidR="00620FDD">
        <w:rPr>
          <w:kern w:val="2"/>
        </w:rPr>
        <w:t xml:space="preserve">tate </w:t>
      </w:r>
      <w:r>
        <w:rPr>
          <w:kern w:val="2"/>
        </w:rPr>
        <w:t>U</w:t>
      </w:r>
      <w:r w:rsidR="00620FDD">
        <w:rPr>
          <w:kern w:val="2"/>
        </w:rPr>
        <w:t>niversity</w:t>
      </w:r>
      <w:r>
        <w:rPr>
          <w:kern w:val="2"/>
        </w:rPr>
        <w:t xml:space="preserve"> Faculty Grant-in-Aid, 2004, $5,000</w:t>
      </w:r>
    </w:p>
    <w:p w14:paraId="503C9308" w14:textId="77777777" w:rsidR="00E14695" w:rsidRDefault="00E14695" w:rsidP="00361AE2">
      <w:pPr>
        <w:ind w:left="720" w:hanging="720"/>
        <w:rPr>
          <w:kern w:val="2"/>
        </w:rPr>
      </w:pPr>
      <w:r>
        <w:rPr>
          <w:kern w:val="2"/>
        </w:rPr>
        <w:t>Caird Short-Term Fellowship, National Maritime Museum, Greenwich, England, 2003</w:t>
      </w:r>
    </w:p>
    <w:p w14:paraId="3EE173BF" w14:textId="77777777" w:rsidR="00E14695" w:rsidRDefault="00E14695" w:rsidP="00361AE2">
      <w:pPr>
        <w:ind w:left="720" w:hanging="720"/>
        <w:rPr>
          <w:kern w:val="2"/>
        </w:rPr>
      </w:pPr>
      <w:r>
        <w:rPr>
          <w:kern w:val="2"/>
        </w:rPr>
        <w:t>National Endowment for the Humanities, Senior Fellowship, 2000-2001</w:t>
      </w:r>
    </w:p>
    <w:p w14:paraId="6A22380E" w14:textId="6EFDA0DF" w:rsidR="00E14695" w:rsidRDefault="00E14695" w:rsidP="00361AE2">
      <w:pPr>
        <w:ind w:left="720" w:hanging="720"/>
        <w:rPr>
          <w:kern w:val="2"/>
        </w:rPr>
      </w:pPr>
      <w:r>
        <w:rPr>
          <w:kern w:val="2"/>
        </w:rPr>
        <w:t>University of Hawaii</w:t>
      </w:r>
      <w:r w:rsidR="00095D9A">
        <w:rPr>
          <w:kern w:val="2"/>
        </w:rPr>
        <w:t>,</w:t>
      </w:r>
      <w:r>
        <w:rPr>
          <w:kern w:val="2"/>
        </w:rPr>
        <w:t xml:space="preserve"> Research Council Travel Grant, 1991,1993, 1994, 1995, 1996, 1997, 1998</w:t>
      </w:r>
    </w:p>
    <w:p w14:paraId="3DCD70D7" w14:textId="74BF6E76" w:rsidR="00E14695" w:rsidRDefault="00E14695" w:rsidP="00361AE2">
      <w:pPr>
        <w:ind w:left="720" w:hanging="720"/>
        <w:rPr>
          <w:kern w:val="2"/>
        </w:rPr>
      </w:pPr>
      <w:r>
        <w:rPr>
          <w:kern w:val="2"/>
        </w:rPr>
        <w:t>University of Hawaii</w:t>
      </w:r>
      <w:r w:rsidR="00095D9A">
        <w:rPr>
          <w:kern w:val="2"/>
        </w:rPr>
        <w:t>,</w:t>
      </w:r>
      <w:r>
        <w:rPr>
          <w:kern w:val="2"/>
        </w:rPr>
        <w:t xml:space="preserve"> Research Council Faculty Development Grant, 1987, 1992, 1999.</w:t>
      </w:r>
    </w:p>
    <w:p w14:paraId="0D6EB656" w14:textId="4A853E9A" w:rsidR="00E14695" w:rsidRDefault="00095D9A" w:rsidP="00361AE2">
      <w:pPr>
        <w:ind w:left="720" w:hanging="720"/>
        <w:rPr>
          <w:kern w:val="2"/>
        </w:rPr>
      </w:pPr>
      <w:r>
        <w:rPr>
          <w:kern w:val="2"/>
        </w:rPr>
        <w:t xml:space="preserve">University of Hawaii, </w:t>
      </w:r>
      <w:r w:rsidR="00E14695">
        <w:rPr>
          <w:kern w:val="2"/>
        </w:rPr>
        <w:t>Dean's Research Support Fund (Travel Grant), 1990</w:t>
      </w:r>
    </w:p>
    <w:p w14:paraId="6B55A6A1" w14:textId="77777777" w:rsidR="00E14695" w:rsidRDefault="00E14695" w:rsidP="00361AE2">
      <w:pPr>
        <w:ind w:left="720" w:hanging="720"/>
        <w:rPr>
          <w:kern w:val="2"/>
        </w:rPr>
      </w:pPr>
      <w:r>
        <w:rPr>
          <w:kern w:val="2"/>
        </w:rPr>
        <w:t xml:space="preserve">Travel Grant from the Office of Instructional Development and Support, 1993    </w:t>
      </w:r>
    </w:p>
    <w:p w14:paraId="4FE660D4" w14:textId="77777777" w:rsidR="00E14695" w:rsidRDefault="00E14695" w:rsidP="00361AE2">
      <w:pPr>
        <w:ind w:left="720" w:hanging="720"/>
        <w:rPr>
          <w:kern w:val="2"/>
        </w:rPr>
      </w:pPr>
      <w:r>
        <w:rPr>
          <w:kern w:val="2"/>
        </w:rPr>
        <w:t>Newberry Library Fellowship (short-term), 1988</w:t>
      </w:r>
    </w:p>
    <w:p w14:paraId="541D860C" w14:textId="77777777" w:rsidR="00E14695" w:rsidRDefault="00E14695" w:rsidP="00361AE2">
      <w:pPr>
        <w:ind w:left="720" w:hanging="720"/>
        <w:rPr>
          <w:kern w:val="2"/>
        </w:rPr>
      </w:pPr>
      <w:r>
        <w:rPr>
          <w:kern w:val="2"/>
        </w:rPr>
        <w:t>NEH Travel to Collections Grant, 1987</w:t>
      </w:r>
    </w:p>
    <w:p w14:paraId="0BAC5CD2" w14:textId="77777777" w:rsidR="00E14695" w:rsidRDefault="00E14695">
      <w:pPr>
        <w:rPr>
          <w:kern w:val="2"/>
        </w:rPr>
      </w:pPr>
    </w:p>
    <w:p w14:paraId="6E718B53" w14:textId="77777777" w:rsidR="00620FDD" w:rsidRDefault="00E14695">
      <w:pPr>
        <w:rPr>
          <w:kern w:val="2"/>
        </w:rPr>
      </w:pPr>
      <w:r>
        <w:rPr>
          <w:kern w:val="2"/>
        </w:rPr>
        <w:t>AWARDS:</w:t>
      </w:r>
    </w:p>
    <w:p w14:paraId="14FAE159" w14:textId="77777777" w:rsidR="00DA0F1B" w:rsidRDefault="00DA0F1B" w:rsidP="00361AE2">
      <w:pPr>
        <w:ind w:left="720" w:hanging="720"/>
        <w:rPr>
          <w:kern w:val="2"/>
        </w:rPr>
      </w:pPr>
      <w:r>
        <w:rPr>
          <w:kern w:val="2"/>
        </w:rPr>
        <w:lastRenderedPageBreak/>
        <w:t>Virginia Mary Macagnoni Prize for Innovative Research, Willson Center for the Arts and Humanities, University of Georgia, 2015.</w:t>
      </w:r>
    </w:p>
    <w:p w14:paraId="77A3BFE9" w14:textId="77777777" w:rsidR="00DA0F1B" w:rsidRDefault="00DA0F1B" w:rsidP="00361AE2">
      <w:pPr>
        <w:ind w:left="720" w:hanging="720"/>
        <w:rPr>
          <w:kern w:val="2"/>
        </w:rPr>
      </w:pPr>
      <w:r>
        <w:rPr>
          <w:kern w:val="2"/>
        </w:rPr>
        <w:t>Outstanding Achievement and Contribution Award, Arizona State Commission on the Status of Women, 2010.</w:t>
      </w:r>
    </w:p>
    <w:p w14:paraId="600650C4" w14:textId="77777777" w:rsidR="00E14695" w:rsidRPr="00F3565C" w:rsidRDefault="00DA0F1B" w:rsidP="00361AE2">
      <w:pPr>
        <w:ind w:left="720" w:hanging="720"/>
        <w:rPr>
          <w:kern w:val="2"/>
        </w:rPr>
      </w:pPr>
      <w:r>
        <w:t>Susanne M. Glasscock Humanities Book Prize for I</w:t>
      </w:r>
      <w:r w:rsidR="00E14695" w:rsidRPr="00F3565C">
        <w:t xml:space="preserve">nterdisciplinary </w:t>
      </w:r>
      <w:r>
        <w:t>Scholarship, Glasscock Center for Humanities Research at Texas A&amp;M University, awarded for</w:t>
      </w:r>
      <w:r w:rsidR="00E14695" w:rsidRPr="00F3565C">
        <w:t xml:space="preserve"> </w:t>
      </w:r>
      <w:r w:rsidR="00E14695" w:rsidRPr="00E1257B">
        <w:rPr>
          <w:i/>
        </w:rPr>
        <w:t>Colonizing Nature</w:t>
      </w:r>
      <w:r>
        <w:rPr>
          <w:i/>
        </w:rPr>
        <w:t>,</w:t>
      </w:r>
      <w:r>
        <w:t xml:space="preserve"> 2006</w:t>
      </w:r>
      <w:r w:rsidR="00E14695" w:rsidRPr="00F3565C">
        <w:t>.</w:t>
      </w:r>
    </w:p>
    <w:p w14:paraId="6D556A9C" w14:textId="77777777" w:rsidR="00361AE2" w:rsidRDefault="00E14695" w:rsidP="00361AE2">
      <w:pPr>
        <w:ind w:left="720" w:hanging="720"/>
        <w:rPr>
          <w:kern w:val="2"/>
        </w:rPr>
      </w:pPr>
      <w:r>
        <w:rPr>
          <w:kern w:val="2"/>
        </w:rPr>
        <w:t xml:space="preserve">Best </w:t>
      </w:r>
      <w:r w:rsidR="00361AE2">
        <w:rPr>
          <w:kern w:val="2"/>
        </w:rPr>
        <w:t>Book on British Art before 1800,</w:t>
      </w:r>
      <w:r>
        <w:rPr>
          <w:kern w:val="2"/>
        </w:rPr>
        <w:t xml:space="preserve"> presented by the Historians of British Art</w:t>
      </w:r>
      <w:r w:rsidR="00361AE2">
        <w:rPr>
          <w:kern w:val="2"/>
        </w:rPr>
        <w:t>,</w:t>
      </w:r>
      <w:r>
        <w:rPr>
          <w:kern w:val="2"/>
        </w:rPr>
        <w:t xml:space="preserve"> for </w:t>
      </w:r>
      <w:r w:rsidRPr="00E1257B">
        <w:rPr>
          <w:i/>
          <w:kern w:val="2"/>
        </w:rPr>
        <w:t>Picturing Imperial Power</w:t>
      </w:r>
      <w:r w:rsidR="00DA0F1B">
        <w:rPr>
          <w:i/>
          <w:kern w:val="2"/>
        </w:rPr>
        <w:t>,</w:t>
      </w:r>
      <w:r w:rsidR="00DA0F1B">
        <w:rPr>
          <w:kern w:val="2"/>
        </w:rPr>
        <w:t xml:space="preserve"> 1999</w:t>
      </w:r>
      <w:r>
        <w:rPr>
          <w:kern w:val="2"/>
        </w:rPr>
        <w:t>.</w:t>
      </w:r>
    </w:p>
    <w:p w14:paraId="00E7C2BC" w14:textId="77777777" w:rsidR="00E14695" w:rsidRDefault="00E14695" w:rsidP="00361AE2">
      <w:pPr>
        <w:ind w:left="720" w:hanging="720"/>
        <w:rPr>
          <w:kern w:val="2"/>
        </w:rPr>
      </w:pPr>
      <w:r>
        <w:rPr>
          <w:kern w:val="2"/>
        </w:rPr>
        <w:t>Winner of the American Society for Eighteenth-Century</w:t>
      </w:r>
      <w:r w:rsidR="00DA0F1B">
        <w:rPr>
          <w:kern w:val="2"/>
        </w:rPr>
        <w:t xml:space="preserve"> Studies Teaching Competition. “</w:t>
      </w:r>
      <w:r>
        <w:rPr>
          <w:kern w:val="2"/>
        </w:rPr>
        <w:t>The Representation o</w:t>
      </w:r>
      <w:r w:rsidR="00DA0F1B">
        <w:rPr>
          <w:kern w:val="2"/>
        </w:rPr>
        <w:t>f Poverty in England, 1730-1830”</w:t>
      </w:r>
      <w:r>
        <w:rPr>
          <w:kern w:val="2"/>
        </w:rPr>
        <w:t xml:space="preserve"> published in </w:t>
      </w:r>
      <w:r w:rsidRPr="00E1257B">
        <w:rPr>
          <w:i/>
          <w:kern w:val="2"/>
        </w:rPr>
        <w:t>Teaching the Eighteenth Century</w:t>
      </w:r>
      <w:r w:rsidR="00D623DC">
        <w:rPr>
          <w:i/>
          <w:kern w:val="2"/>
        </w:rPr>
        <w:t>,</w:t>
      </w:r>
      <w:r w:rsidR="00D623DC">
        <w:rPr>
          <w:kern w:val="2"/>
        </w:rPr>
        <w:t xml:space="preserve"> ASECS, 1991</w:t>
      </w:r>
      <w:r>
        <w:rPr>
          <w:kern w:val="2"/>
        </w:rPr>
        <w:t>.</w:t>
      </w:r>
    </w:p>
    <w:p w14:paraId="562654AD" w14:textId="77777777" w:rsidR="00E14695" w:rsidRDefault="00E14695"/>
    <w:p w14:paraId="178B5B66" w14:textId="77777777" w:rsidR="00E14695" w:rsidRDefault="00E14695">
      <w:pPr>
        <w:rPr>
          <w:kern w:val="2"/>
        </w:rPr>
      </w:pPr>
      <w:r>
        <w:rPr>
          <w:kern w:val="2"/>
        </w:rPr>
        <w:t>PUBLICATIONS:</w:t>
      </w:r>
    </w:p>
    <w:p w14:paraId="583E223C" w14:textId="77777777" w:rsidR="00E14695" w:rsidRDefault="00E14695">
      <w:pPr>
        <w:rPr>
          <w:kern w:val="2"/>
        </w:rPr>
      </w:pPr>
      <w:r w:rsidRPr="00014E92">
        <w:rPr>
          <w:b/>
          <w:kern w:val="2"/>
        </w:rPr>
        <w:t>Single-Authored Books</w:t>
      </w:r>
      <w:r>
        <w:rPr>
          <w:kern w:val="2"/>
        </w:rPr>
        <w:t>:</w:t>
      </w:r>
    </w:p>
    <w:p w14:paraId="62B42AE4" w14:textId="77777777" w:rsidR="00EA2F68" w:rsidRDefault="004956BB" w:rsidP="00AC3631">
      <w:pPr>
        <w:ind w:left="720" w:hanging="720"/>
        <w:rPr>
          <w:kern w:val="2"/>
        </w:rPr>
      </w:pPr>
      <w:r>
        <w:rPr>
          <w:kern w:val="2"/>
        </w:rPr>
        <w:t xml:space="preserve">1. </w:t>
      </w:r>
      <w:r w:rsidR="00EA2F68" w:rsidRPr="0010211E">
        <w:rPr>
          <w:i/>
          <w:kern w:val="2"/>
        </w:rPr>
        <w:t>The Duchess’s Shells: Natural History Collecting in the Age of Cook’s Voyages</w:t>
      </w:r>
      <w:r w:rsidR="00EA2F68">
        <w:rPr>
          <w:kern w:val="2"/>
        </w:rPr>
        <w:t>. Yale Univ</w:t>
      </w:r>
      <w:r w:rsidR="00A945F0">
        <w:rPr>
          <w:kern w:val="2"/>
        </w:rPr>
        <w:t xml:space="preserve">ersity Press, </w:t>
      </w:r>
      <w:r w:rsidR="00EA2F68">
        <w:rPr>
          <w:kern w:val="2"/>
        </w:rPr>
        <w:t>2014.</w:t>
      </w:r>
      <w:r w:rsidR="0087770A">
        <w:rPr>
          <w:kern w:val="2"/>
        </w:rPr>
        <w:t xml:space="preserve"> 316 pages.</w:t>
      </w:r>
    </w:p>
    <w:p w14:paraId="34DE5787" w14:textId="77777777" w:rsidR="00E14695" w:rsidRDefault="004956BB" w:rsidP="00AC3631">
      <w:pPr>
        <w:ind w:left="720" w:hanging="720"/>
        <w:rPr>
          <w:kern w:val="2"/>
        </w:rPr>
      </w:pPr>
      <w:r>
        <w:rPr>
          <w:kern w:val="2"/>
        </w:rPr>
        <w:t xml:space="preserve">2. </w:t>
      </w:r>
      <w:r w:rsidR="00E14695" w:rsidRPr="00E1257B">
        <w:rPr>
          <w:i/>
          <w:kern w:val="2"/>
        </w:rPr>
        <w:t>Colonizing Nature: The Tropics in British Arts and Letters, 1760-1830</w:t>
      </w:r>
      <w:r w:rsidR="00E14695" w:rsidRPr="00E1257B">
        <w:rPr>
          <w:kern w:val="2"/>
        </w:rPr>
        <w:t>.</w:t>
      </w:r>
      <w:r w:rsidR="00E14695">
        <w:rPr>
          <w:kern w:val="2"/>
        </w:rPr>
        <w:t xml:space="preserve"> University of Pennsylvania Press, 2005. 255 pages.</w:t>
      </w:r>
    </w:p>
    <w:p w14:paraId="50D0A2B2" w14:textId="77777777" w:rsidR="00E14695" w:rsidRDefault="004956BB" w:rsidP="00AC3631">
      <w:pPr>
        <w:ind w:left="720" w:hanging="720"/>
        <w:rPr>
          <w:kern w:val="2"/>
        </w:rPr>
      </w:pPr>
      <w:r>
        <w:rPr>
          <w:kern w:val="2"/>
        </w:rPr>
        <w:t xml:space="preserve">3. </w:t>
      </w:r>
      <w:r w:rsidR="00E14695" w:rsidRPr="00E1257B">
        <w:rPr>
          <w:i/>
          <w:kern w:val="2"/>
        </w:rPr>
        <w:t>Picturing Imperial Power: Colonial Subjects in Eighteenth-Century British Painting</w:t>
      </w:r>
      <w:r w:rsidR="00E14695" w:rsidRPr="00E1257B">
        <w:rPr>
          <w:kern w:val="2"/>
        </w:rPr>
        <w:t>.</w:t>
      </w:r>
      <w:r w:rsidR="00E14695">
        <w:rPr>
          <w:kern w:val="2"/>
        </w:rPr>
        <w:t xml:space="preserve"> Duke University Press, 1999. 306 pages.</w:t>
      </w:r>
    </w:p>
    <w:p w14:paraId="6EFE5988" w14:textId="77777777" w:rsidR="00E14695" w:rsidRDefault="004956BB" w:rsidP="00AC3631">
      <w:pPr>
        <w:ind w:left="720" w:hanging="720"/>
        <w:rPr>
          <w:kern w:val="2"/>
        </w:rPr>
      </w:pPr>
      <w:r>
        <w:rPr>
          <w:kern w:val="2"/>
        </w:rPr>
        <w:t xml:space="preserve">4. </w:t>
      </w:r>
      <w:r w:rsidR="00E14695" w:rsidRPr="00E1257B">
        <w:rPr>
          <w:i/>
          <w:kern w:val="2"/>
        </w:rPr>
        <w:t>Superintending the Poor: Charitable Ladies and Paternal Landlords in British Fiction, 1770-1860</w:t>
      </w:r>
      <w:r w:rsidR="00E14695">
        <w:rPr>
          <w:kern w:val="2"/>
        </w:rPr>
        <w:t>. Yale University Press, 1993. 224 pages.</w:t>
      </w:r>
    </w:p>
    <w:p w14:paraId="2EBDB290" w14:textId="77777777" w:rsidR="00E14695" w:rsidRDefault="00E14695" w:rsidP="00AC3631">
      <w:pPr>
        <w:ind w:left="720" w:hanging="720"/>
        <w:rPr>
          <w:kern w:val="2"/>
        </w:rPr>
      </w:pPr>
    </w:p>
    <w:p w14:paraId="3E781767" w14:textId="77777777" w:rsidR="00EA2F68" w:rsidRDefault="00E14695" w:rsidP="00AC3631">
      <w:pPr>
        <w:ind w:left="720" w:hanging="720"/>
        <w:rPr>
          <w:kern w:val="2"/>
        </w:rPr>
      </w:pPr>
      <w:r w:rsidRPr="00014E92">
        <w:rPr>
          <w:b/>
          <w:kern w:val="2"/>
        </w:rPr>
        <w:t>Edited Books</w:t>
      </w:r>
      <w:r>
        <w:rPr>
          <w:kern w:val="2"/>
        </w:rPr>
        <w:t>:</w:t>
      </w:r>
    </w:p>
    <w:p w14:paraId="2026A323" w14:textId="77777777" w:rsidR="00EA2F68" w:rsidRDefault="004956BB" w:rsidP="00AC3631">
      <w:pPr>
        <w:ind w:left="720" w:hanging="720"/>
        <w:rPr>
          <w:kern w:val="2"/>
        </w:rPr>
      </w:pPr>
      <w:r>
        <w:t xml:space="preserve">1. </w:t>
      </w:r>
      <w:r w:rsidR="00EA2F68" w:rsidRPr="0010211E">
        <w:rPr>
          <w:i/>
        </w:rPr>
        <w:t>Women and the Material Culture of Death</w:t>
      </w:r>
      <w:r w:rsidR="00EA2F68">
        <w:t>. Eds. Maureen Daly Goggin and Beth Fowkes Tobin. Ashgate Publishing, 2013.</w:t>
      </w:r>
      <w:r w:rsidR="0087770A">
        <w:t xml:space="preserve"> </w:t>
      </w:r>
      <w:r w:rsidR="00D623DC">
        <w:t>406 pages.</w:t>
      </w:r>
    </w:p>
    <w:p w14:paraId="054D2B98" w14:textId="77777777" w:rsidR="00E14695" w:rsidRDefault="004956BB" w:rsidP="00AC3631">
      <w:pPr>
        <w:ind w:left="720" w:hanging="720"/>
        <w:rPr>
          <w:kern w:val="2"/>
        </w:rPr>
      </w:pPr>
      <w:r>
        <w:rPr>
          <w:kern w:val="2"/>
        </w:rPr>
        <w:t xml:space="preserve">2. </w:t>
      </w:r>
      <w:r w:rsidR="00E14695" w:rsidRPr="0010211E">
        <w:rPr>
          <w:i/>
          <w:kern w:val="2"/>
        </w:rPr>
        <w:t>The Materiality of Color: The Production, Circulation, and Application of Dyes and Pigments, 1400-1800</w:t>
      </w:r>
      <w:r w:rsidR="00E14695" w:rsidRPr="0010211E">
        <w:rPr>
          <w:kern w:val="2"/>
        </w:rPr>
        <w:t>. Eds. Andrea Feeser, Maureen Daly Goggin, and Beth Fowkes Tobin.</w:t>
      </w:r>
      <w:r w:rsidR="00D97ADE">
        <w:rPr>
          <w:kern w:val="2"/>
        </w:rPr>
        <w:t xml:space="preserve"> Ashgate Publishing, 2012</w:t>
      </w:r>
      <w:r w:rsidR="00E14695" w:rsidRPr="0010211E">
        <w:rPr>
          <w:kern w:val="2"/>
        </w:rPr>
        <w:t>.</w:t>
      </w:r>
      <w:r w:rsidR="00D623DC">
        <w:rPr>
          <w:kern w:val="2"/>
        </w:rPr>
        <w:t xml:space="preserve"> 333 pages.</w:t>
      </w:r>
    </w:p>
    <w:p w14:paraId="7C8E0A55" w14:textId="77777777" w:rsidR="00E14695" w:rsidRDefault="004956BB" w:rsidP="00AC3631">
      <w:pPr>
        <w:ind w:left="720" w:hanging="720"/>
        <w:rPr>
          <w:kern w:val="2"/>
        </w:rPr>
      </w:pPr>
      <w:r>
        <w:rPr>
          <w:kern w:val="2"/>
        </w:rPr>
        <w:t xml:space="preserve">3. </w:t>
      </w:r>
      <w:r w:rsidR="00E14695" w:rsidRPr="00E1257B">
        <w:rPr>
          <w:i/>
          <w:kern w:val="2"/>
        </w:rPr>
        <w:t>Women and Things, 1750-1950: Gendered Material Practices</w:t>
      </w:r>
      <w:r w:rsidR="00E14695">
        <w:rPr>
          <w:kern w:val="2"/>
        </w:rPr>
        <w:t>. Co-edited with Maureen Daly Goggin. Ashgate Publishing, 2009.</w:t>
      </w:r>
      <w:r w:rsidR="00D623DC">
        <w:rPr>
          <w:kern w:val="2"/>
        </w:rPr>
        <w:t xml:space="preserve"> 373 pages.</w:t>
      </w:r>
    </w:p>
    <w:p w14:paraId="702F4DD8" w14:textId="77777777" w:rsidR="00E14695" w:rsidRDefault="004956BB" w:rsidP="00AC3631">
      <w:pPr>
        <w:ind w:left="720" w:hanging="720"/>
        <w:rPr>
          <w:kern w:val="2"/>
        </w:rPr>
      </w:pPr>
      <w:r>
        <w:rPr>
          <w:kern w:val="2"/>
        </w:rPr>
        <w:t xml:space="preserve">4. </w:t>
      </w:r>
      <w:r w:rsidR="00E14695" w:rsidRPr="00E1257B">
        <w:rPr>
          <w:i/>
          <w:kern w:val="2"/>
        </w:rPr>
        <w:t>Women and the Material Culture of Textiles, 1750-1950</w:t>
      </w:r>
      <w:r w:rsidR="00E14695">
        <w:rPr>
          <w:kern w:val="2"/>
        </w:rPr>
        <w:t>. Co-ed</w:t>
      </w:r>
      <w:r>
        <w:rPr>
          <w:kern w:val="2"/>
        </w:rPr>
        <w:t xml:space="preserve">ited with Maureen Daly Goggin. </w:t>
      </w:r>
      <w:r w:rsidR="00E14695">
        <w:rPr>
          <w:kern w:val="2"/>
        </w:rPr>
        <w:t>Ashgate Publishing, 2009.</w:t>
      </w:r>
      <w:r w:rsidR="00D623DC">
        <w:rPr>
          <w:kern w:val="2"/>
        </w:rPr>
        <w:t xml:space="preserve"> 296 pages.</w:t>
      </w:r>
    </w:p>
    <w:p w14:paraId="61CA581E" w14:textId="77777777" w:rsidR="00E14695" w:rsidRDefault="004956BB" w:rsidP="00AC3631">
      <w:pPr>
        <w:ind w:left="720" w:hanging="720"/>
        <w:rPr>
          <w:kern w:val="2"/>
        </w:rPr>
      </w:pPr>
      <w:r>
        <w:rPr>
          <w:kern w:val="2"/>
        </w:rPr>
        <w:t xml:space="preserve">5. </w:t>
      </w:r>
      <w:r w:rsidR="00E14695" w:rsidRPr="00E1257B">
        <w:rPr>
          <w:i/>
          <w:kern w:val="2"/>
        </w:rPr>
        <w:t>Material Women: Consuming Desires and Collecting Practices, 1750-1950</w:t>
      </w:r>
      <w:r w:rsidR="00E14695">
        <w:rPr>
          <w:kern w:val="2"/>
        </w:rPr>
        <w:t>. Co-edited with Maureen Daly Goggin. Ashgate Publishing, 2009.</w:t>
      </w:r>
      <w:r w:rsidR="00D623DC">
        <w:rPr>
          <w:kern w:val="2"/>
        </w:rPr>
        <w:t xml:space="preserve"> 384 pages.</w:t>
      </w:r>
    </w:p>
    <w:p w14:paraId="2AA37275" w14:textId="77777777" w:rsidR="00E14695" w:rsidRDefault="004956BB" w:rsidP="00AC3631">
      <w:pPr>
        <w:ind w:left="720" w:hanging="720"/>
        <w:rPr>
          <w:kern w:val="2"/>
        </w:rPr>
      </w:pPr>
      <w:r>
        <w:rPr>
          <w:kern w:val="2"/>
        </w:rPr>
        <w:t xml:space="preserve">6. </w:t>
      </w:r>
      <w:r w:rsidR="00E14695" w:rsidRPr="00E1257B">
        <w:rPr>
          <w:i/>
          <w:kern w:val="2"/>
        </w:rPr>
        <w:t>The History of Miss Betsy Thoughtless</w:t>
      </w:r>
      <w:r w:rsidR="00E14695">
        <w:rPr>
          <w:kern w:val="2"/>
        </w:rPr>
        <w:t>. Oxford University Press, 1997. 580 pages.</w:t>
      </w:r>
      <w:r w:rsidR="00D623DC">
        <w:rPr>
          <w:kern w:val="2"/>
        </w:rPr>
        <w:t xml:space="preserve"> 580 pages.</w:t>
      </w:r>
    </w:p>
    <w:p w14:paraId="5B6ABA22" w14:textId="77777777" w:rsidR="0087770A" w:rsidRPr="00916B98" w:rsidRDefault="004956BB" w:rsidP="00AC3631">
      <w:pPr>
        <w:ind w:left="720" w:hanging="720"/>
        <w:rPr>
          <w:kern w:val="2"/>
        </w:rPr>
      </w:pPr>
      <w:r>
        <w:rPr>
          <w:kern w:val="2"/>
        </w:rPr>
        <w:t xml:space="preserve">7. </w:t>
      </w:r>
      <w:r w:rsidR="00E14695" w:rsidRPr="00E1257B">
        <w:rPr>
          <w:i/>
          <w:kern w:val="2"/>
        </w:rPr>
        <w:t>History, Gender, and Eighteenth-Century British Literature</w:t>
      </w:r>
      <w:r w:rsidR="00E14695">
        <w:rPr>
          <w:kern w:val="2"/>
        </w:rPr>
        <w:t>. University of Georgia Press, 1994. 320 pages.</w:t>
      </w:r>
    </w:p>
    <w:p w14:paraId="28739D12" w14:textId="77777777" w:rsidR="00916B98" w:rsidRDefault="00916B98" w:rsidP="00AC3631">
      <w:pPr>
        <w:ind w:left="720" w:hanging="720"/>
        <w:rPr>
          <w:b/>
          <w:kern w:val="2"/>
        </w:rPr>
      </w:pPr>
    </w:p>
    <w:p w14:paraId="765D7289" w14:textId="77777777" w:rsidR="00916B98" w:rsidRDefault="00E14695" w:rsidP="00AC3631">
      <w:pPr>
        <w:ind w:left="720" w:hanging="720"/>
        <w:rPr>
          <w:kern w:val="2"/>
        </w:rPr>
      </w:pPr>
      <w:r w:rsidRPr="00014E92">
        <w:rPr>
          <w:b/>
          <w:kern w:val="2"/>
        </w:rPr>
        <w:t>Articles in Journals and Chapters in Books (refereed)</w:t>
      </w:r>
      <w:r>
        <w:rPr>
          <w:kern w:val="2"/>
        </w:rPr>
        <w:t>:</w:t>
      </w:r>
    </w:p>
    <w:p w14:paraId="79FFD80B" w14:textId="56BDB94C" w:rsidR="003240A3" w:rsidRDefault="00E356BC" w:rsidP="003240A3">
      <w:pPr>
        <w:ind w:left="720" w:hanging="720"/>
      </w:pPr>
      <w:r>
        <w:t xml:space="preserve">1. </w:t>
      </w:r>
      <w:r w:rsidR="003240A3">
        <w:t xml:space="preserve">“Virtuoso or Naturalist? Margaret Cavendish Bentinck, Duchess of Portland,” in </w:t>
      </w:r>
      <w:r w:rsidR="003240A3" w:rsidRPr="00D8063D">
        <w:rPr>
          <w:i/>
        </w:rPr>
        <w:t>Women and Curiosity in Early Modern England and France</w:t>
      </w:r>
      <w:r w:rsidR="003240A3">
        <w:t>. Eds. Line Cottegnies and Sa</w:t>
      </w:r>
      <w:r w:rsidR="001A52BB">
        <w:t>ndrine Parageau. Brill</w:t>
      </w:r>
      <w:r w:rsidR="003240A3">
        <w:t>, 2016.</w:t>
      </w:r>
    </w:p>
    <w:p w14:paraId="67101BF3" w14:textId="3F5A5964" w:rsidR="00E356BC" w:rsidRDefault="003240A3" w:rsidP="003240A3">
      <w:pPr>
        <w:ind w:left="720" w:hanging="720"/>
      </w:pPr>
      <w:r>
        <w:t xml:space="preserve"> 2. </w:t>
      </w:r>
      <w:r w:rsidR="00E356BC">
        <w:t xml:space="preserve">“A Naturalist’s Notebook,” </w:t>
      </w:r>
      <w:r w:rsidR="00E356BC" w:rsidRPr="00E356BC">
        <w:rPr>
          <w:i/>
        </w:rPr>
        <w:t>Studies in Eighteenth-Century Culture</w:t>
      </w:r>
      <w:r w:rsidR="001807F6">
        <w:t xml:space="preserve"> 45</w:t>
      </w:r>
      <w:r w:rsidR="0029335A">
        <w:t xml:space="preserve"> (2016</w:t>
      </w:r>
      <w:r w:rsidR="00E356BC">
        <w:t>): 1-25.</w:t>
      </w:r>
    </w:p>
    <w:p w14:paraId="700D2027" w14:textId="77777777" w:rsidR="008A304B" w:rsidRDefault="003240A3" w:rsidP="004B46E9">
      <w:pPr>
        <w:ind w:left="720" w:hanging="720"/>
      </w:pPr>
      <w:r>
        <w:t>3</w:t>
      </w:r>
      <w:r w:rsidR="00E356BC">
        <w:t xml:space="preserve">. </w:t>
      </w:r>
      <w:r w:rsidR="008C57A8">
        <w:t xml:space="preserve">“Bluestockings and the Culture of Natural History,” in </w:t>
      </w:r>
      <w:r w:rsidR="008C57A8" w:rsidRPr="008C57A8">
        <w:rPr>
          <w:i/>
        </w:rPr>
        <w:t>Bluestockings Now: The Evolution of a Social Role</w:t>
      </w:r>
      <w:r w:rsidR="008C57A8">
        <w:t>. Ed. Deborah Heller. Ashgate Publishing, 2015. 55-70.</w:t>
      </w:r>
    </w:p>
    <w:p w14:paraId="42976111" w14:textId="77777777" w:rsidR="008A304B" w:rsidRPr="008A304B" w:rsidRDefault="003240A3" w:rsidP="008A304B">
      <w:pPr>
        <w:ind w:left="720" w:hanging="720"/>
      </w:pPr>
      <w:r>
        <w:t>4</w:t>
      </w:r>
      <w:r w:rsidR="008A304B">
        <w:t>.</w:t>
      </w:r>
      <w:r w:rsidR="00C754E0">
        <w:t xml:space="preserve"> </w:t>
      </w:r>
      <w:r w:rsidR="008A304B">
        <w:t xml:space="preserve"> </w:t>
      </w:r>
      <w:r w:rsidR="008A304B" w:rsidRPr="008A304B">
        <w:t xml:space="preserve">“Pacific Artifacts, Cook’s Voyages, and the Question of Value,” </w:t>
      </w:r>
      <w:r w:rsidR="008A304B" w:rsidRPr="008A304B">
        <w:rPr>
          <w:i/>
          <w:iCs/>
        </w:rPr>
        <w:t xml:space="preserve">Proceedings of the Congress of the International Committee of the History of Art. </w:t>
      </w:r>
      <w:r w:rsidR="008A304B" w:rsidRPr="008A304B">
        <w:t xml:space="preserve">Published by the German National Museum, Nuremberg, Germany. 2014. </w:t>
      </w:r>
    </w:p>
    <w:p w14:paraId="4473AE67" w14:textId="77777777" w:rsidR="004B46E9" w:rsidRDefault="003240A3" w:rsidP="004B46E9">
      <w:pPr>
        <w:ind w:left="720" w:hanging="720"/>
      </w:pPr>
      <w:r>
        <w:t>5</w:t>
      </w:r>
      <w:r w:rsidR="00C754E0">
        <w:t xml:space="preserve">. “Women, </w:t>
      </w:r>
      <w:r w:rsidR="004B46E9">
        <w:t xml:space="preserve">Decorative Arts, and Taxidermy,” in </w:t>
      </w:r>
      <w:r w:rsidR="004B46E9" w:rsidRPr="00503680">
        <w:rPr>
          <w:i/>
        </w:rPr>
        <w:t>Women and the Material Culture of Death</w:t>
      </w:r>
      <w:r w:rsidR="004B46E9">
        <w:t xml:space="preserve">. Eds. </w:t>
      </w:r>
      <w:r w:rsidR="004B46E9" w:rsidRPr="0010211E">
        <w:rPr>
          <w:kern w:val="2"/>
        </w:rPr>
        <w:t>Maureen Daly Goggin, and Beth Fowkes Tob</w:t>
      </w:r>
      <w:r w:rsidR="004B46E9">
        <w:rPr>
          <w:kern w:val="2"/>
        </w:rPr>
        <w:t>in. Ashgate Publishing, 2013</w:t>
      </w:r>
      <w:r w:rsidR="004B46E9">
        <w:t>. 311-330.</w:t>
      </w:r>
    </w:p>
    <w:p w14:paraId="24F68E78" w14:textId="77777777" w:rsidR="00503680" w:rsidRPr="00503680" w:rsidRDefault="003240A3" w:rsidP="004B46E9">
      <w:pPr>
        <w:ind w:left="720" w:hanging="720"/>
      </w:pPr>
      <w:r>
        <w:t>6</w:t>
      </w:r>
      <w:r w:rsidR="00503680">
        <w:t xml:space="preserve">. “Connecting Women and Death: An Introduction,” co-authored with Maureen Daly Goggin, </w:t>
      </w:r>
      <w:r w:rsidR="00503680" w:rsidRPr="00503680">
        <w:rPr>
          <w:i/>
        </w:rPr>
        <w:t>Women and the Material Culture of Death</w:t>
      </w:r>
      <w:r w:rsidR="00503680">
        <w:t xml:space="preserve">. Eds. </w:t>
      </w:r>
      <w:r w:rsidR="00503680" w:rsidRPr="0010211E">
        <w:rPr>
          <w:kern w:val="2"/>
        </w:rPr>
        <w:t>Maureen Daly Goggin, and Beth Fowkes Tob</w:t>
      </w:r>
      <w:r w:rsidR="00503680">
        <w:rPr>
          <w:kern w:val="2"/>
        </w:rPr>
        <w:t>in. Ashgate Publishing, 2013</w:t>
      </w:r>
      <w:r w:rsidR="00503680">
        <w:t>. 1-12.</w:t>
      </w:r>
    </w:p>
    <w:p w14:paraId="21C45E66" w14:textId="77777777" w:rsidR="00E14695" w:rsidRDefault="003240A3" w:rsidP="00AC3631">
      <w:pPr>
        <w:ind w:left="720" w:hanging="720"/>
        <w:rPr>
          <w:kern w:val="2"/>
        </w:rPr>
      </w:pPr>
      <w:r>
        <w:t>7</w:t>
      </w:r>
      <w:r w:rsidR="008C57A8">
        <w:rPr>
          <w:kern w:val="2"/>
        </w:rPr>
        <w:t xml:space="preserve">. </w:t>
      </w:r>
      <w:r w:rsidR="00E14695">
        <w:rPr>
          <w:kern w:val="2"/>
        </w:rPr>
        <w:t>“</w:t>
      </w:r>
      <w:r w:rsidR="00E14695" w:rsidRPr="0010211E">
        <w:rPr>
          <w:kern w:val="2"/>
        </w:rPr>
        <w:t xml:space="preserve">Butterflies, Spiders, and Shells: Coloring Natural History Illustrations in late Eighteenth-Century Britain,” in </w:t>
      </w:r>
      <w:r w:rsidR="00E14695" w:rsidRPr="0010211E">
        <w:rPr>
          <w:i/>
          <w:kern w:val="2"/>
        </w:rPr>
        <w:t>The Materiality of Color: The Production, Circulation, and Application of Dyes and Pigments, 1400-1800</w:t>
      </w:r>
      <w:r w:rsidR="00E14695" w:rsidRPr="0010211E">
        <w:rPr>
          <w:kern w:val="2"/>
        </w:rPr>
        <w:t>. Eds. Andrea Feeser, Maureen Daly Goggin, and Beth Fowkes Tob</w:t>
      </w:r>
      <w:r w:rsidR="00D97ADE">
        <w:rPr>
          <w:kern w:val="2"/>
        </w:rPr>
        <w:t>in. Ashgate Publishing, 2012</w:t>
      </w:r>
      <w:r w:rsidR="00D623DC">
        <w:rPr>
          <w:kern w:val="2"/>
        </w:rPr>
        <w:t>. 265-280.</w:t>
      </w:r>
    </w:p>
    <w:p w14:paraId="05662981" w14:textId="77777777" w:rsidR="00503680" w:rsidRPr="0010211E" w:rsidRDefault="003240A3" w:rsidP="00AC3631">
      <w:pPr>
        <w:ind w:left="720" w:hanging="720"/>
        <w:rPr>
          <w:kern w:val="2"/>
        </w:rPr>
      </w:pPr>
      <w:r>
        <w:rPr>
          <w:kern w:val="2"/>
        </w:rPr>
        <w:t>8</w:t>
      </w:r>
      <w:r w:rsidR="00E643B3">
        <w:rPr>
          <w:kern w:val="2"/>
        </w:rPr>
        <w:t xml:space="preserve">. </w:t>
      </w:r>
      <w:r w:rsidR="000665A1">
        <w:rPr>
          <w:kern w:val="2"/>
        </w:rPr>
        <w:t>“</w:t>
      </w:r>
      <w:r w:rsidR="00503680">
        <w:rPr>
          <w:kern w:val="2"/>
        </w:rPr>
        <w:t>The Value of Color</w:t>
      </w:r>
      <w:r w:rsidR="000665A1">
        <w:rPr>
          <w:kern w:val="2"/>
        </w:rPr>
        <w:t>: An Introduction</w:t>
      </w:r>
      <w:r w:rsidR="00503680">
        <w:rPr>
          <w:kern w:val="2"/>
        </w:rPr>
        <w:t xml:space="preserve">,” co-authored with Andrea Feeser and Maureen Daly Goggin, in </w:t>
      </w:r>
      <w:r w:rsidR="00503680" w:rsidRPr="0010211E">
        <w:rPr>
          <w:i/>
          <w:kern w:val="2"/>
        </w:rPr>
        <w:t>The Materiality of Color: The Production, Circulation, and Application of Dyes and Pigments, 1400-1800</w:t>
      </w:r>
      <w:r w:rsidR="00503680" w:rsidRPr="0010211E">
        <w:rPr>
          <w:kern w:val="2"/>
        </w:rPr>
        <w:t>. Eds. Andrea Feeser, Maureen Daly Goggin, and Beth Fowkes Tob</w:t>
      </w:r>
      <w:r w:rsidR="00503680">
        <w:rPr>
          <w:kern w:val="2"/>
        </w:rPr>
        <w:t xml:space="preserve">in. Ashgate Publishing, 2012. 1-12. </w:t>
      </w:r>
    </w:p>
    <w:p w14:paraId="3B52E10D" w14:textId="77777777" w:rsidR="00E14695" w:rsidRDefault="003240A3" w:rsidP="00AC3631">
      <w:pPr>
        <w:ind w:left="720" w:hanging="720"/>
      </w:pPr>
      <w:r>
        <w:t>9</w:t>
      </w:r>
      <w:r w:rsidR="004956BB">
        <w:t xml:space="preserve">. </w:t>
      </w:r>
      <w:r w:rsidR="00E14695">
        <w:t>“Revisiting the Virtuoso: Natural History Collectors and their Passionate En</w:t>
      </w:r>
      <w:r w:rsidR="00EA2F68">
        <w:t>gagement with Nature,” in</w:t>
      </w:r>
      <w:r w:rsidR="00E14695">
        <w:t xml:space="preserve"> </w:t>
      </w:r>
      <w:r w:rsidR="00E14695" w:rsidRPr="00091187">
        <w:rPr>
          <w:i/>
        </w:rPr>
        <w:t>Environmental Criticism for the Twenty-First Century</w:t>
      </w:r>
      <w:r w:rsidR="00E14695">
        <w:t xml:space="preserve">. Eds. </w:t>
      </w:r>
      <w:r w:rsidR="00E14695" w:rsidRPr="00091187">
        <w:t>Stephanie LeMenager, Teresa Shewry, and Ken Hiltner, London: Routledge, 201</w:t>
      </w:r>
      <w:r w:rsidR="00D623DC">
        <w:t>1. 49-60.</w:t>
      </w:r>
    </w:p>
    <w:p w14:paraId="7590897C" w14:textId="77777777" w:rsidR="008A304B" w:rsidRPr="00091187" w:rsidRDefault="003240A3" w:rsidP="00AC3631">
      <w:pPr>
        <w:ind w:left="720" w:hanging="720"/>
      </w:pPr>
      <w:r>
        <w:t>10</w:t>
      </w:r>
      <w:r w:rsidR="008A304B">
        <w:t xml:space="preserve">. </w:t>
      </w:r>
      <w:r w:rsidR="008A304B" w:rsidRPr="008A304B">
        <w:t xml:space="preserve">“Wampum Belts and Tomahawks on an Irish Estate: Constructing an Imperial Identity in the late Eighteenth Century,” </w:t>
      </w:r>
      <w:r w:rsidR="008A304B" w:rsidRPr="008A304B">
        <w:rPr>
          <w:i/>
          <w:iCs/>
        </w:rPr>
        <w:t xml:space="preserve">Biography </w:t>
      </w:r>
      <w:r w:rsidR="008A304B" w:rsidRPr="008A304B">
        <w:t xml:space="preserve">33.4 (Fall 2010): 680-712. </w:t>
      </w:r>
    </w:p>
    <w:p w14:paraId="44F74B1D" w14:textId="77777777" w:rsidR="00E14695" w:rsidRDefault="003240A3" w:rsidP="00AC3631">
      <w:pPr>
        <w:ind w:left="720" w:hanging="720"/>
        <w:rPr>
          <w:kern w:val="2"/>
        </w:rPr>
      </w:pPr>
      <w:r>
        <w:rPr>
          <w:kern w:val="2"/>
        </w:rPr>
        <w:t>11</w:t>
      </w:r>
      <w:r w:rsidR="00E356BC">
        <w:rPr>
          <w:kern w:val="2"/>
        </w:rPr>
        <w:t xml:space="preserve">. </w:t>
      </w:r>
      <w:r w:rsidR="00E14695">
        <w:rPr>
          <w:kern w:val="2"/>
        </w:rPr>
        <w:t xml:space="preserve">“The Duchess’s Shells: Natural History, Gender, and Scientific Practice.” In </w:t>
      </w:r>
      <w:r w:rsidR="00E14695" w:rsidRPr="00E1257B">
        <w:rPr>
          <w:i/>
          <w:kern w:val="2"/>
        </w:rPr>
        <w:t>Material Women: Consuming Desires and Collecting Practices, 1750-1950</w:t>
      </w:r>
      <w:r w:rsidR="00E14695">
        <w:rPr>
          <w:kern w:val="2"/>
        </w:rPr>
        <w:t>. Co-edited with Maureen Daly Goggin. Ashgate Publishing, 2009. 247-263.</w:t>
      </w:r>
    </w:p>
    <w:p w14:paraId="5E09751E" w14:textId="77777777" w:rsidR="00503680" w:rsidRPr="00503680" w:rsidRDefault="003240A3" w:rsidP="00503680">
      <w:pPr>
        <w:ind w:left="720" w:hanging="720"/>
        <w:rPr>
          <w:kern w:val="2"/>
        </w:rPr>
      </w:pPr>
      <w:r>
        <w:rPr>
          <w:kern w:val="2"/>
        </w:rPr>
        <w:t>12</w:t>
      </w:r>
      <w:r w:rsidR="00503680">
        <w:rPr>
          <w:kern w:val="2"/>
        </w:rPr>
        <w:t xml:space="preserve">. </w:t>
      </w:r>
      <w:r w:rsidR="000665A1">
        <w:rPr>
          <w:kern w:val="2"/>
        </w:rPr>
        <w:t>“</w:t>
      </w:r>
      <w:r w:rsidR="00503680" w:rsidRPr="00503680">
        <w:rPr>
          <w:kern w:val="2"/>
        </w:rPr>
        <w:t>Consumption as a Gendered Social Practice</w:t>
      </w:r>
      <w:r w:rsidR="000665A1">
        <w:rPr>
          <w:kern w:val="2"/>
        </w:rPr>
        <w:t>: An Introduction</w:t>
      </w:r>
      <w:r w:rsidR="00503680" w:rsidRPr="00503680">
        <w:rPr>
          <w:kern w:val="2"/>
        </w:rPr>
        <w:t xml:space="preserve">.” In </w:t>
      </w:r>
      <w:r w:rsidR="00503680" w:rsidRPr="00503680">
        <w:rPr>
          <w:i/>
          <w:iCs/>
          <w:kern w:val="2"/>
        </w:rPr>
        <w:t>Material Women: Consuming Desires and Collecting Practices, 1750-1950</w:t>
      </w:r>
      <w:r w:rsidR="00503680" w:rsidRPr="00503680">
        <w:rPr>
          <w:kern w:val="2"/>
        </w:rPr>
        <w:t xml:space="preserve">. Co-edited with Maureen Daly Goggin. Ashgate Press, 2009. 1-13. </w:t>
      </w:r>
    </w:p>
    <w:p w14:paraId="2BDEFB15" w14:textId="77777777" w:rsidR="00503680" w:rsidRDefault="003240A3" w:rsidP="00AC3631">
      <w:pPr>
        <w:ind w:left="720" w:hanging="720"/>
        <w:rPr>
          <w:kern w:val="2"/>
        </w:rPr>
      </w:pPr>
      <w:r>
        <w:rPr>
          <w:kern w:val="2"/>
        </w:rPr>
        <w:t>13</w:t>
      </w:r>
      <w:r w:rsidR="00503680">
        <w:rPr>
          <w:kern w:val="2"/>
        </w:rPr>
        <w:t xml:space="preserve">. </w:t>
      </w:r>
      <w:r w:rsidR="00503680" w:rsidRPr="00503680">
        <w:rPr>
          <w:kern w:val="2"/>
        </w:rPr>
        <w:t>“</w:t>
      </w:r>
      <w:r w:rsidR="00E643B3">
        <w:rPr>
          <w:kern w:val="2"/>
        </w:rPr>
        <w:t>Materializing Women</w:t>
      </w:r>
      <w:r w:rsidR="000665A1">
        <w:rPr>
          <w:kern w:val="2"/>
        </w:rPr>
        <w:t>: An Introduction</w:t>
      </w:r>
      <w:r w:rsidR="00503680" w:rsidRPr="00503680">
        <w:rPr>
          <w:kern w:val="2"/>
        </w:rPr>
        <w:t xml:space="preserve">.” Co-authored with Maureen Daly Goggin. In </w:t>
      </w:r>
      <w:r w:rsidR="00503680" w:rsidRPr="00503680">
        <w:rPr>
          <w:i/>
          <w:iCs/>
          <w:kern w:val="2"/>
        </w:rPr>
        <w:t>Women and Things, 1750-1950: Gendered Material Practices</w:t>
      </w:r>
      <w:r w:rsidR="00503680" w:rsidRPr="00503680">
        <w:rPr>
          <w:kern w:val="2"/>
        </w:rPr>
        <w:t xml:space="preserve">. Co-edited with Maureen Daly Goggin. Aldershot: Ashgate Publishing. 2009. 1-16. </w:t>
      </w:r>
    </w:p>
    <w:p w14:paraId="24531FC9" w14:textId="77777777" w:rsidR="00E14695" w:rsidRPr="00E356BC" w:rsidRDefault="003240A3" w:rsidP="00AC3631">
      <w:pPr>
        <w:ind w:left="720" w:hanging="720"/>
        <w:rPr>
          <w:kern w:val="2"/>
        </w:rPr>
      </w:pPr>
      <w:r>
        <w:rPr>
          <w:kern w:val="2"/>
        </w:rPr>
        <w:t>14</w:t>
      </w:r>
      <w:r w:rsidR="00E356BC">
        <w:rPr>
          <w:kern w:val="2"/>
        </w:rPr>
        <w:t xml:space="preserve">. </w:t>
      </w:r>
      <w:r w:rsidR="00E14695">
        <w:rPr>
          <w:kern w:val="2"/>
        </w:rPr>
        <w:t>“</w:t>
      </w:r>
      <w:r w:rsidR="00E14695">
        <w:t xml:space="preserve">Caribbean Subjectivity and the Colonial Archive.” </w:t>
      </w:r>
      <w:r w:rsidR="00E14695" w:rsidRPr="00E1257B">
        <w:rPr>
          <w:i/>
        </w:rPr>
        <w:t>Small Axe: A Caribbean Platform for Criticism</w:t>
      </w:r>
      <w:r w:rsidR="00E14695" w:rsidRPr="003650AA">
        <w:t xml:space="preserve"> 25 (2008): 145-156.</w:t>
      </w:r>
    </w:p>
    <w:p w14:paraId="23F71C9E" w14:textId="77777777" w:rsidR="00E356BC" w:rsidRDefault="003240A3" w:rsidP="00AC3631">
      <w:pPr>
        <w:ind w:left="720" w:hanging="720"/>
        <w:rPr>
          <w:kern w:val="2"/>
        </w:rPr>
      </w:pPr>
      <w:r>
        <w:rPr>
          <w:kern w:val="2"/>
        </w:rPr>
        <w:t>15</w:t>
      </w:r>
      <w:r w:rsidR="008C57A8">
        <w:rPr>
          <w:kern w:val="2"/>
        </w:rPr>
        <w:t xml:space="preserve">. </w:t>
      </w:r>
      <w:r w:rsidR="00E356BC">
        <w:rPr>
          <w:kern w:val="2"/>
        </w:rPr>
        <w:t xml:space="preserve">“The Artist’s ‘I’ in Hodges’s </w:t>
      </w:r>
      <w:r w:rsidR="00E356BC" w:rsidRPr="00E1257B">
        <w:rPr>
          <w:i/>
          <w:kern w:val="2"/>
        </w:rPr>
        <w:t>Travels in India</w:t>
      </w:r>
      <w:r w:rsidR="00E356BC">
        <w:rPr>
          <w:kern w:val="2"/>
        </w:rPr>
        <w:t xml:space="preserve">.” </w:t>
      </w:r>
      <w:r w:rsidR="00E356BC" w:rsidRPr="00E1257B">
        <w:rPr>
          <w:i/>
          <w:kern w:val="2"/>
        </w:rPr>
        <w:t>William Hodges, 1747-1797: Artist of Exploration</w:t>
      </w:r>
      <w:r w:rsidR="00E356BC">
        <w:rPr>
          <w:kern w:val="2"/>
        </w:rPr>
        <w:t>. Eds. Geoff Quilley and John Bonehill. Yale University Press and National Maritime Museum, 2004. 43-48.</w:t>
      </w:r>
    </w:p>
    <w:p w14:paraId="5A118E85" w14:textId="77777777" w:rsidR="00E356BC" w:rsidRDefault="003240A3" w:rsidP="00AC3631">
      <w:pPr>
        <w:ind w:left="720" w:hanging="720"/>
        <w:rPr>
          <w:kern w:val="2"/>
        </w:rPr>
      </w:pPr>
      <w:r>
        <w:rPr>
          <w:kern w:val="2"/>
        </w:rPr>
        <w:t>16</w:t>
      </w:r>
      <w:r w:rsidR="008A304B">
        <w:rPr>
          <w:kern w:val="2"/>
        </w:rPr>
        <w:t>.</w:t>
      </w:r>
      <w:r w:rsidR="008C57A8">
        <w:rPr>
          <w:kern w:val="2"/>
        </w:rPr>
        <w:t xml:space="preserve"> </w:t>
      </w:r>
      <w:r w:rsidR="00E356BC">
        <w:rPr>
          <w:kern w:val="2"/>
        </w:rPr>
        <w:t xml:space="preserve">“The British Conversation Piece in India.” </w:t>
      </w:r>
      <w:r w:rsidR="00E356BC" w:rsidRPr="00E1257B">
        <w:rPr>
          <w:i/>
          <w:kern w:val="2"/>
        </w:rPr>
        <w:t>The Global Eighteenth Century: The Four Corners of the Earth</w:t>
      </w:r>
      <w:r w:rsidR="00E356BC">
        <w:rPr>
          <w:kern w:val="2"/>
        </w:rPr>
        <w:t xml:space="preserve">. Ed. Felicity Nussbaum. Johns Hopkins University Press, 2003. 165-181. </w:t>
      </w:r>
    </w:p>
    <w:p w14:paraId="6E957C33" w14:textId="77777777" w:rsidR="00E14695" w:rsidRDefault="003240A3" w:rsidP="00AC3631">
      <w:pPr>
        <w:ind w:left="720" w:hanging="720"/>
        <w:rPr>
          <w:kern w:val="2"/>
        </w:rPr>
      </w:pPr>
      <w:r>
        <w:rPr>
          <w:kern w:val="2"/>
        </w:rPr>
        <w:t>17</w:t>
      </w:r>
      <w:r w:rsidR="008C57A8">
        <w:rPr>
          <w:kern w:val="2"/>
        </w:rPr>
        <w:t xml:space="preserve">. </w:t>
      </w:r>
      <w:r w:rsidR="00E14695">
        <w:rPr>
          <w:kern w:val="2"/>
        </w:rPr>
        <w:t xml:space="preserve">“Tropical Bounty, Local Knowledge, and the Imperial Georgic.” </w:t>
      </w:r>
      <w:r w:rsidR="00E14695" w:rsidRPr="00E1257B">
        <w:rPr>
          <w:i/>
          <w:kern w:val="2"/>
        </w:rPr>
        <w:t>Monstrous Dreams of Reason</w:t>
      </w:r>
      <w:r w:rsidR="002E7645">
        <w:rPr>
          <w:i/>
          <w:kern w:val="2"/>
        </w:rPr>
        <w:t xml:space="preserve">: </w:t>
      </w:r>
      <w:r w:rsidR="002E7645" w:rsidRPr="002E7645">
        <w:rPr>
          <w:i/>
          <w:kern w:val="2"/>
        </w:rPr>
        <w:t>Body, Self, and Other in the Enlightenment</w:t>
      </w:r>
      <w:r w:rsidR="00E14695">
        <w:rPr>
          <w:kern w:val="2"/>
        </w:rPr>
        <w:t xml:space="preserve">, ed. </w:t>
      </w:r>
      <w:r w:rsidR="002E7645">
        <w:rPr>
          <w:kern w:val="2"/>
        </w:rPr>
        <w:t>Laura Rosenthal and Mita Choudhury</w:t>
      </w:r>
      <w:r w:rsidR="00E14695">
        <w:rPr>
          <w:kern w:val="2"/>
        </w:rPr>
        <w:t>. Bucknell University Press, 2002. 211-230.</w:t>
      </w:r>
    </w:p>
    <w:p w14:paraId="77CAA257" w14:textId="77777777" w:rsidR="00E14695" w:rsidRDefault="003240A3" w:rsidP="00AC3631">
      <w:pPr>
        <w:ind w:left="720" w:hanging="720"/>
        <w:rPr>
          <w:kern w:val="2"/>
        </w:rPr>
      </w:pPr>
      <w:r>
        <w:rPr>
          <w:kern w:val="2"/>
        </w:rPr>
        <w:t>18</w:t>
      </w:r>
      <w:r w:rsidR="008C57A8">
        <w:rPr>
          <w:kern w:val="2"/>
        </w:rPr>
        <w:t>.</w:t>
      </w:r>
      <w:r w:rsidR="00916B98">
        <w:rPr>
          <w:kern w:val="2"/>
        </w:rPr>
        <w:t xml:space="preserve"> </w:t>
      </w:r>
      <w:r w:rsidR="00E14695">
        <w:rPr>
          <w:kern w:val="2"/>
        </w:rPr>
        <w:t xml:space="preserve">“‘And there raise yams’: Slaves’ Gardens in the Writings of West Indian Plantocrats.” In “The Cultural Topography of Food,” a special issue of </w:t>
      </w:r>
      <w:r w:rsidR="00E14695" w:rsidRPr="00E1257B">
        <w:rPr>
          <w:i/>
          <w:kern w:val="2"/>
        </w:rPr>
        <w:t>Eighteenth-Century Life</w:t>
      </w:r>
      <w:r w:rsidR="00E14695">
        <w:rPr>
          <w:kern w:val="2"/>
        </w:rPr>
        <w:t xml:space="preserve"> 23 (1999): 164-177.</w:t>
      </w:r>
      <w:r w:rsidR="00E14695">
        <w:rPr>
          <w:kern w:val="2"/>
        </w:rPr>
        <w:tab/>
      </w:r>
    </w:p>
    <w:p w14:paraId="33C2E083" w14:textId="77777777" w:rsidR="00E14695" w:rsidRDefault="003240A3" w:rsidP="00AC3631">
      <w:pPr>
        <w:ind w:left="720" w:hanging="720"/>
        <w:rPr>
          <w:kern w:val="2"/>
        </w:rPr>
      </w:pPr>
      <w:r>
        <w:rPr>
          <w:kern w:val="2"/>
        </w:rPr>
        <w:t>19</w:t>
      </w:r>
      <w:r w:rsidR="008C57A8">
        <w:rPr>
          <w:kern w:val="2"/>
        </w:rPr>
        <w:t xml:space="preserve">. </w:t>
      </w:r>
      <w:r w:rsidR="00B86A04">
        <w:rPr>
          <w:kern w:val="2"/>
        </w:rPr>
        <w:t>“</w:t>
      </w:r>
      <w:r w:rsidR="00E14695">
        <w:rPr>
          <w:kern w:val="2"/>
        </w:rPr>
        <w:t>Imperial Designs: Botanical Illustration and the British Botanic Empir</w:t>
      </w:r>
      <w:r w:rsidR="00E14695" w:rsidRPr="00E1257B">
        <w:rPr>
          <w:kern w:val="2"/>
        </w:rPr>
        <w:t>e.</w:t>
      </w:r>
      <w:r w:rsidR="00B86A04">
        <w:rPr>
          <w:kern w:val="2"/>
        </w:rPr>
        <w:t>”</w:t>
      </w:r>
      <w:r w:rsidR="00B86A04">
        <w:rPr>
          <w:i/>
          <w:kern w:val="2"/>
        </w:rPr>
        <w:t xml:space="preserve"> </w:t>
      </w:r>
      <w:r w:rsidR="00E14695" w:rsidRPr="00E1257B">
        <w:rPr>
          <w:i/>
          <w:kern w:val="2"/>
        </w:rPr>
        <w:t>Studies in Eighteenth-Century Culture</w:t>
      </w:r>
      <w:r w:rsidR="00E14695">
        <w:rPr>
          <w:kern w:val="2"/>
        </w:rPr>
        <w:t xml:space="preserve"> 25  (1996): 265-292.</w:t>
      </w:r>
    </w:p>
    <w:p w14:paraId="562BD3A3" w14:textId="77777777" w:rsidR="00E14695" w:rsidRDefault="003240A3" w:rsidP="00AC3631">
      <w:pPr>
        <w:ind w:left="720" w:hanging="720"/>
        <w:rPr>
          <w:kern w:val="2"/>
        </w:rPr>
      </w:pPr>
      <w:r>
        <w:rPr>
          <w:kern w:val="2"/>
        </w:rPr>
        <w:t>20</w:t>
      </w:r>
      <w:r w:rsidR="008C57A8">
        <w:rPr>
          <w:kern w:val="2"/>
        </w:rPr>
        <w:t xml:space="preserve">. </w:t>
      </w:r>
      <w:r w:rsidR="00B86A04">
        <w:rPr>
          <w:kern w:val="2"/>
        </w:rPr>
        <w:t>“</w:t>
      </w:r>
      <w:r w:rsidR="00E14695">
        <w:rPr>
          <w:kern w:val="2"/>
        </w:rPr>
        <w:t xml:space="preserve">Native Land and Foreign Desire: Benjamin West's </w:t>
      </w:r>
      <w:r w:rsidR="00E14695">
        <w:rPr>
          <w:i/>
          <w:iCs/>
          <w:kern w:val="2"/>
        </w:rPr>
        <w:t>William Penn's Treaty with the Indians</w:t>
      </w:r>
      <w:r w:rsidR="00B86A04">
        <w:rPr>
          <w:kern w:val="2"/>
        </w:rPr>
        <w:t>.”</w:t>
      </w:r>
      <w:r w:rsidR="00E14695">
        <w:rPr>
          <w:kern w:val="2"/>
        </w:rPr>
        <w:t xml:space="preserve"> </w:t>
      </w:r>
      <w:r w:rsidR="00E14695" w:rsidRPr="00E1257B">
        <w:rPr>
          <w:i/>
          <w:kern w:val="2"/>
        </w:rPr>
        <w:t>American Indian Research and Culture Journal</w:t>
      </w:r>
      <w:r w:rsidR="00E14695">
        <w:rPr>
          <w:kern w:val="2"/>
        </w:rPr>
        <w:t xml:space="preserve"> 19 (1995): 87-120.</w:t>
      </w:r>
    </w:p>
    <w:p w14:paraId="6A62EA15" w14:textId="77777777" w:rsidR="00E14695" w:rsidRDefault="003240A3" w:rsidP="00AC3631">
      <w:pPr>
        <w:ind w:left="720" w:hanging="720"/>
        <w:rPr>
          <w:kern w:val="2"/>
        </w:rPr>
      </w:pPr>
      <w:r>
        <w:rPr>
          <w:kern w:val="2"/>
        </w:rPr>
        <w:t>21</w:t>
      </w:r>
      <w:r w:rsidR="008C57A8">
        <w:rPr>
          <w:kern w:val="2"/>
        </w:rPr>
        <w:t xml:space="preserve">. </w:t>
      </w:r>
      <w:r w:rsidR="00B86A04">
        <w:rPr>
          <w:kern w:val="2"/>
        </w:rPr>
        <w:t>“</w:t>
      </w:r>
      <w:r w:rsidR="00E14695">
        <w:rPr>
          <w:kern w:val="2"/>
        </w:rPr>
        <w:t>Arthur Young, Agriculture, and the Constr</w:t>
      </w:r>
      <w:r w:rsidR="00B86A04">
        <w:rPr>
          <w:kern w:val="2"/>
        </w:rPr>
        <w:t>uction of the New Economic Man.”</w:t>
      </w:r>
      <w:r w:rsidR="00E14695">
        <w:rPr>
          <w:kern w:val="2"/>
        </w:rPr>
        <w:t xml:space="preserve"> In </w:t>
      </w:r>
      <w:r w:rsidR="00E14695" w:rsidRPr="00E1257B">
        <w:rPr>
          <w:i/>
          <w:kern w:val="2"/>
        </w:rPr>
        <w:t>History, Gender and Eighteenth-Century Literature</w:t>
      </w:r>
      <w:r w:rsidR="00E14695">
        <w:rPr>
          <w:kern w:val="2"/>
        </w:rPr>
        <w:t>. Ed. Beth Fowkes Tobin. University of Georgia Press, 1994. 179-197.</w:t>
      </w:r>
    </w:p>
    <w:p w14:paraId="6FBB079C" w14:textId="77777777" w:rsidR="00E14695" w:rsidRDefault="003240A3" w:rsidP="00AC3631">
      <w:pPr>
        <w:ind w:left="720" w:hanging="720"/>
        <w:rPr>
          <w:kern w:val="2"/>
        </w:rPr>
      </w:pPr>
      <w:r>
        <w:rPr>
          <w:kern w:val="2"/>
        </w:rPr>
        <w:t>22</w:t>
      </w:r>
      <w:r w:rsidR="008C57A8">
        <w:rPr>
          <w:kern w:val="2"/>
        </w:rPr>
        <w:t xml:space="preserve">. </w:t>
      </w:r>
      <w:r w:rsidR="00B86A04">
        <w:rPr>
          <w:kern w:val="2"/>
        </w:rPr>
        <w:t>“</w:t>
      </w:r>
      <w:r w:rsidR="00E14695">
        <w:rPr>
          <w:kern w:val="2"/>
        </w:rPr>
        <w:t xml:space="preserve">The Moral and Political Economy of Property in </w:t>
      </w:r>
      <w:r w:rsidR="00E14695" w:rsidRPr="00E1257B">
        <w:rPr>
          <w:i/>
          <w:kern w:val="2"/>
        </w:rPr>
        <w:t>Emma.</w:t>
      </w:r>
      <w:r w:rsidR="00B86A04">
        <w:rPr>
          <w:kern w:val="2"/>
        </w:rPr>
        <w:t>”</w:t>
      </w:r>
      <w:r w:rsidR="00E14695">
        <w:rPr>
          <w:kern w:val="2"/>
        </w:rPr>
        <w:t xml:space="preserve"> </w:t>
      </w:r>
      <w:r w:rsidR="00E14695" w:rsidRPr="00E1257B">
        <w:rPr>
          <w:i/>
          <w:kern w:val="2"/>
        </w:rPr>
        <w:t>Eighteenth-Century Fiction</w:t>
      </w:r>
      <w:r w:rsidR="001D629C">
        <w:rPr>
          <w:kern w:val="2"/>
        </w:rPr>
        <w:t xml:space="preserve"> </w:t>
      </w:r>
      <w:r w:rsidR="00DD3065">
        <w:rPr>
          <w:kern w:val="2"/>
        </w:rPr>
        <w:t>2.</w:t>
      </w:r>
      <w:r w:rsidR="00E14695">
        <w:rPr>
          <w:kern w:val="2"/>
        </w:rPr>
        <w:t>3 (1990): 229-254.</w:t>
      </w:r>
    </w:p>
    <w:p w14:paraId="751FDFA8" w14:textId="77777777" w:rsidR="008C57A8" w:rsidRDefault="003240A3" w:rsidP="00AC3631">
      <w:pPr>
        <w:ind w:left="720" w:hanging="720"/>
        <w:rPr>
          <w:kern w:val="2"/>
        </w:rPr>
      </w:pPr>
      <w:r>
        <w:rPr>
          <w:kern w:val="2"/>
        </w:rPr>
        <w:t>23</w:t>
      </w:r>
      <w:r w:rsidR="008C57A8">
        <w:rPr>
          <w:kern w:val="2"/>
        </w:rPr>
        <w:t xml:space="preserve">. </w:t>
      </w:r>
      <w:r w:rsidR="00B86A04">
        <w:rPr>
          <w:kern w:val="2"/>
        </w:rPr>
        <w:t>“‘The Tender Mother’</w:t>
      </w:r>
      <w:r w:rsidR="00E14695">
        <w:rPr>
          <w:kern w:val="2"/>
        </w:rPr>
        <w:t xml:space="preserve">: The Social Construction of Motherhood and the </w:t>
      </w:r>
      <w:r w:rsidR="00E14695" w:rsidRPr="00E1257B">
        <w:rPr>
          <w:i/>
          <w:kern w:val="2"/>
        </w:rPr>
        <w:t>Lady's Magazine</w:t>
      </w:r>
      <w:r w:rsidR="00B86A04">
        <w:rPr>
          <w:kern w:val="2"/>
        </w:rPr>
        <w:t>, 1770-1837.”</w:t>
      </w:r>
      <w:r w:rsidR="00E14695">
        <w:rPr>
          <w:kern w:val="2"/>
        </w:rPr>
        <w:t xml:space="preserve"> </w:t>
      </w:r>
      <w:r w:rsidR="00E14695" w:rsidRPr="00E1257B">
        <w:rPr>
          <w:i/>
          <w:kern w:val="2"/>
        </w:rPr>
        <w:t>Women's Studies</w:t>
      </w:r>
      <w:r w:rsidR="00E14695">
        <w:rPr>
          <w:kern w:val="2"/>
        </w:rPr>
        <w:t xml:space="preserve"> </w:t>
      </w:r>
      <w:r w:rsidR="008C57A8">
        <w:rPr>
          <w:kern w:val="2"/>
        </w:rPr>
        <w:t>18 (1990): 205-221.</w:t>
      </w:r>
    </w:p>
    <w:p w14:paraId="62D43720" w14:textId="77777777" w:rsidR="00E14695" w:rsidRDefault="003240A3" w:rsidP="00AC3631">
      <w:pPr>
        <w:ind w:left="720" w:hanging="720"/>
        <w:rPr>
          <w:kern w:val="2"/>
        </w:rPr>
      </w:pPr>
      <w:r>
        <w:rPr>
          <w:kern w:val="2"/>
        </w:rPr>
        <w:t>24</w:t>
      </w:r>
      <w:r w:rsidR="008C57A8">
        <w:rPr>
          <w:kern w:val="2"/>
        </w:rPr>
        <w:t xml:space="preserve">. </w:t>
      </w:r>
      <w:r w:rsidR="00B86A04">
        <w:rPr>
          <w:kern w:val="2"/>
        </w:rPr>
        <w:t>“</w:t>
      </w:r>
      <w:r w:rsidR="00E14695">
        <w:rPr>
          <w:kern w:val="2"/>
        </w:rPr>
        <w:t>The Composition of Sherwood Anders</w:t>
      </w:r>
      <w:r w:rsidR="00B86A04">
        <w:rPr>
          <w:kern w:val="2"/>
        </w:rPr>
        <w:t>on's Short Story 'Not Sixteen'.”</w:t>
      </w:r>
      <w:r w:rsidR="00E14695">
        <w:rPr>
          <w:kern w:val="2"/>
        </w:rPr>
        <w:t xml:space="preserve"> </w:t>
      </w:r>
      <w:r w:rsidR="00E14695" w:rsidRPr="00E1257B">
        <w:rPr>
          <w:i/>
          <w:kern w:val="2"/>
        </w:rPr>
        <w:t>Studies in Bibliography</w:t>
      </w:r>
      <w:r w:rsidR="00E14695">
        <w:rPr>
          <w:kern w:val="2"/>
        </w:rPr>
        <w:t xml:space="preserve"> 42 (1989): 293-300.</w:t>
      </w:r>
    </w:p>
    <w:p w14:paraId="0253B3A6" w14:textId="77777777" w:rsidR="00E14695" w:rsidRDefault="003240A3" w:rsidP="00AC3631">
      <w:pPr>
        <w:ind w:left="720" w:hanging="720"/>
        <w:rPr>
          <w:kern w:val="2"/>
        </w:rPr>
      </w:pPr>
      <w:r>
        <w:rPr>
          <w:kern w:val="2"/>
        </w:rPr>
        <w:t>25</w:t>
      </w:r>
      <w:r w:rsidR="00361AE2">
        <w:rPr>
          <w:kern w:val="2"/>
        </w:rPr>
        <w:t xml:space="preserve">. </w:t>
      </w:r>
      <w:r w:rsidR="00E14695">
        <w:rPr>
          <w:kern w:val="2"/>
        </w:rPr>
        <w:t xml:space="preserve">“Bridging the Cultural Gap: Eighteenth-Century Narrative and Post-Modernism.” </w:t>
      </w:r>
      <w:r w:rsidR="00E14695" w:rsidRPr="00E1257B">
        <w:rPr>
          <w:i/>
          <w:kern w:val="2"/>
        </w:rPr>
        <w:t>Clio</w:t>
      </w:r>
      <w:r w:rsidR="00E14695">
        <w:rPr>
          <w:kern w:val="2"/>
        </w:rPr>
        <w:t xml:space="preserve"> 17 (1988): 211-224.</w:t>
      </w:r>
    </w:p>
    <w:p w14:paraId="601FA5CB" w14:textId="77777777" w:rsidR="00E14695" w:rsidRDefault="003240A3" w:rsidP="00AC3631">
      <w:pPr>
        <w:ind w:left="720" w:hanging="720"/>
        <w:rPr>
          <w:kern w:val="2"/>
        </w:rPr>
      </w:pPr>
      <w:r>
        <w:rPr>
          <w:kern w:val="2"/>
        </w:rPr>
        <w:t>26</w:t>
      </w:r>
      <w:r w:rsidR="00361AE2">
        <w:rPr>
          <w:kern w:val="2"/>
        </w:rPr>
        <w:t xml:space="preserve">. </w:t>
      </w:r>
      <w:r w:rsidR="00B86A04">
        <w:rPr>
          <w:kern w:val="2"/>
        </w:rPr>
        <w:t>“</w:t>
      </w:r>
      <w:r w:rsidR="00E14695">
        <w:rPr>
          <w:kern w:val="2"/>
        </w:rPr>
        <w:t xml:space="preserve">Aiding Impoverished Gentlewomen: Power and Class in </w:t>
      </w:r>
      <w:r w:rsidR="00E14695" w:rsidRPr="00E1257B">
        <w:rPr>
          <w:i/>
          <w:kern w:val="2"/>
        </w:rPr>
        <w:t>Emma</w:t>
      </w:r>
      <w:r w:rsidR="00B86A04">
        <w:rPr>
          <w:kern w:val="2"/>
        </w:rPr>
        <w:t>.”</w:t>
      </w:r>
      <w:r w:rsidR="00E14695">
        <w:rPr>
          <w:kern w:val="2"/>
        </w:rPr>
        <w:t xml:space="preserve"> </w:t>
      </w:r>
      <w:r w:rsidR="00E14695" w:rsidRPr="00E1257B">
        <w:rPr>
          <w:i/>
          <w:kern w:val="2"/>
        </w:rPr>
        <w:t>Criticism</w:t>
      </w:r>
      <w:r w:rsidR="00E14695">
        <w:rPr>
          <w:kern w:val="2"/>
        </w:rPr>
        <w:t xml:space="preserve"> 30</w:t>
      </w:r>
      <w:r w:rsidR="00EB011C">
        <w:rPr>
          <w:kern w:val="2"/>
        </w:rPr>
        <w:t>.4</w:t>
      </w:r>
      <w:r w:rsidR="00E14695">
        <w:rPr>
          <w:kern w:val="2"/>
        </w:rPr>
        <w:t xml:space="preserve"> (1988): 413-431.  Reprinted in </w:t>
      </w:r>
      <w:r w:rsidR="00E14695" w:rsidRPr="00E1257B">
        <w:rPr>
          <w:i/>
          <w:kern w:val="2"/>
        </w:rPr>
        <w:t>Reading with a Difference</w:t>
      </w:r>
      <w:r w:rsidR="00E14695">
        <w:rPr>
          <w:kern w:val="2"/>
        </w:rPr>
        <w:t xml:space="preserve">, ed. Arthur Marotti et. al. (Wayne State University Press, 1994): 45-62.  Reprinted in </w:t>
      </w:r>
      <w:r w:rsidR="00E14695" w:rsidRPr="00E1257B">
        <w:rPr>
          <w:i/>
          <w:kern w:val="2"/>
        </w:rPr>
        <w:t>Emma: Bedford Case Study</w:t>
      </w:r>
      <w:r w:rsidR="00E14695">
        <w:rPr>
          <w:kern w:val="2"/>
        </w:rPr>
        <w:t>, ed. by Alistair M. Duckworth (London: St. Martins Press, 2001).</w:t>
      </w:r>
    </w:p>
    <w:p w14:paraId="39284952" w14:textId="77777777" w:rsidR="00E14695" w:rsidRDefault="003240A3" w:rsidP="00AC3631">
      <w:pPr>
        <w:ind w:left="720" w:hanging="720"/>
        <w:rPr>
          <w:kern w:val="2"/>
        </w:rPr>
      </w:pPr>
      <w:r>
        <w:rPr>
          <w:kern w:val="2"/>
        </w:rPr>
        <w:t>27</w:t>
      </w:r>
      <w:r w:rsidR="00361AE2">
        <w:rPr>
          <w:kern w:val="2"/>
        </w:rPr>
        <w:t>.</w:t>
      </w:r>
      <w:r w:rsidR="00B86A04">
        <w:rPr>
          <w:kern w:val="2"/>
        </w:rPr>
        <w:t xml:space="preserve"> “‘</w:t>
      </w:r>
      <w:r w:rsidR="00E14695">
        <w:rPr>
          <w:kern w:val="2"/>
        </w:rPr>
        <w:t xml:space="preserve">The Power of Example': Harry Ormond Reads </w:t>
      </w:r>
      <w:r w:rsidR="00E14695" w:rsidRPr="00E1257B">
        <w:rPr>
          <w:i/>
          <w:kern w:val="2"/>
        </w:rPr>
        <w:t>Tom Jones</w:t>
      </w:r>
      <w:r w:rsidR="00E14695">
        <w:rPr>
          <w:kern w:val="2"/>
        </w:rPr>
        <w:t>.</w:t>
      </w:r>
      <w:r w:rsidR="00B86A04">
        <w:rPr>
          <w:kern w:val="2"/>
        </w:rPr>
        <w:t xml:space="preserve">” </w:t>
      </w:r>
      <w:r w:rsidR="00E14695" w:rsidRPr="00E1257B">
        <w:rPr>
          <w:i/>
          <w:kern w:val="2"/>
        </w:rPr>
        <w:t xml:space="preserve">Reader </w:t>
      </w:r>
      <w:r w:rsidR="00E14695">
        <w:rPr>
          <w:kern w:val="2"/>
        </w:rPr>
        <w:t>19 (1988): 37-52.</w:t>
      </w:r>
    </w:p>
    <w:p w14:paraId="5991A0D6" w14:textId="77777777" w:rsidR="00F54C5D" w:rsidRDefault="00F54C5D" w:rsidP="00AC3631">
      <w:pPr>
        <w:ind w:left="720" w:hanging="720"/>
        <w:rPr>
          <w:lang w:bidi="en-US"/>
        </w:rPr>
      </w:pPr>
    </w:p>
    <w:p w14:paraId="28E6E782" w14:textId="226E1D96" w:rsidR="005D42CE" w:rsidRDefault="00F54C5D" w:rsidP="00342459">
      <w:pPr>
        <w:rPr>
          <w:kern w:val="2"/>
        </w:rPr>
      </w:pPr>
      <w:bookmarkStart w:id="0" w:name="_GoBack"/>
      <w:bookmarkEnd w:id="0"/>
      <w:r w:rsidRPr="00014E92">
        <w:rPr>
          <w:b/>
          <w:kern w:val="2"/>
        </w:rPr>
        <w:t>Invited Presentations</w:t>
      </w:r>
      <w:r>
        <w:rPr>
          <w:kern w:val="2"/>
        </w:rPr>
        <w:t>:</w:t>
      </w:r>
    </w:p>
    <w:p w14:paraId="6906407E" w14:textId="74273AB5" w:rsidR="00B63452" w:rsidRDefault="00B63452" w:rsidP="00B63452">
      <w:pPr>
        <w:ind w:left="720" w:hanging="720"/>
        <w:rPr>
          <w:kern w:val="2"/>
        </w:rPr>
      </w:pPr>
      <w:r>
        <w:rPr>
          <w:kern w:val="2"/>
        </w:rPr>
        <w:t>“Exotic Insect Drawings: The Visual Culture of Enlightenment Natural History,” Conference on “Joseph Banks: Science, Culture, and Exploration, 1743-1820.” Royal Society, London, September 14-16, 2017.</w:t>
      </w:r>
    </w:p>
    <w:p w14:paraId="13FB4CAE" w14:textId="1257770C" w:rsidR="0048439D" w:rsidRDefault="0048439D" w:rsidP="00EB6B9D">
      <w:pPr>
        <w:ind w:left="720" w:hanging="720"/>
        <w:rPr>
          <w:kern w:val="2"/>
        </w:rPr>
      </w:pPr>
      <w:r>
        <w:rPr>
          <w:kern w:val="2"/>
        </w:rPr>
        <w:t xml:space="preserve">“John Abbot’s Drawings and Enlightenment Practices of Knowledge Production,” </w:t>
      </w:r>
      <w:r w:rsidR="00EB6B9D">
        <w:rPr>
          <w:kern w:val="2"/>
        </w:rPr>
        <w:t>Workshop on “</w:t>
      </w:r>
      <w:r w:rsidRPr="0048439D">
        <w:rPr>
          <w:kern w:val="2"/>
          <w:lang w:val="en-GB"/>
        </w:rPr>
        <w:t>Science, Self-fashioning and Representation in Joseph Banks’s Circles</w:t>
      </w:r>
      <w:r>
        <w:rPr>
          <w:kern w:val="2"/>
          <w:lang w:val="en-GB"/>
        </w:rPr>
        <w:t>,</w:t>
      </w:r>
      <w:r w:rsidR="00EB6B9D">
        <w:rPr>
          <w:kern w:val="2"/>
          <w:lang w:val="en-GB"/>
        </w:rPr>
        <w:t>”</w:t>
      </w:r>
      <w:r w:rsidRPr="0048439D">
        <w:rPr>
          <w:kern w:val="2"/>
        </w:rPr>
        <w:t xml:space="preserve"> </w:t>
      </w:r>
      <w:r>
        <w:rPr>
          <w:kern w:val="2"/>
        </w:rPr>
        <w:t>National Portrait Gallery, London, January 2017.</w:t>
      </w:r>
    </w:p>
    <w:p w14:paraId="3C00C9EC" w14:textId="5340C96F" w:rsidR="0048439D" w:rsidRDefault="00F312B4" w:rsidP="00EB6B9D">
      <w:pPr>
        <w:ind w:left="720" w:hanging="720"/>
        <w:rPr>
          <w:kern w:val="2"/>
        </w:rPr>
      </w:pPr>
      <w:r>
        <w:rPr>
          <w:kern w:val="2"/>
        </w:rPr>
        <w:t>“John Abbot (1740-1840): Georgia’s First Entomologist,” Faculty Seminar, Department of Entomology, University of Georgia, February, 2017.</w:t>
      </w:r>
    </w:p>
    <w:p w14:paraId="5B31837A" w14:textId="584B5B7E" w:rsidR="00842475" w:rsidRDefault="00842475" w:rsidP="00EB6B9D">
      <w:pPr>
        <w:ind w:left="720" w:hanging="720"/>
        <w:rPr>
          <w:kern w:val="2"/>
        </w:rPr>
      </w:pPr>
      <w:r>
        <w:rPr>
          <w:kern w:val="2"/>
        </w:rPr>
        <w:t xml:space="preserve">Invited Discussant, </w:t>
      </w:r>
      <w:r w:rsidR="00EB6B9D">
        <w:rPr>
          <w:kern w:val="2"/>
        </w:rPr>
        <w:t xml:space="preserve">Symposium on </w:t>
      </w:r>
      <w:r w:rsidRPr="00842475">
        <w:rPr>
          <w:kern w:val="2"/>
        </w:rPr>
        <w:t>“The Life and Work of John Bradby Blake</w:t>
      </w:r>
      <w:r>
        <w:rPr>
          <w:kern w:val="2"/>
        </w:rPr>
        <w:t>,</w:t>
      </w:r>
      <w:r w:rsidRPr="00842475">
        <w:rPr>
          <w:kern w:val="2"/>
        </w:rPr>
        <w:t>” Oak Spring Garden Foundation</w:t>
      </w:r>
      <w:r>
        <w:rPr>
          <w:kern w:val="2"/>
        </w:rPr>
        <w:t xml:space="preserve">, </w:t>
      </w:r>
      <w:r w:rsidRPr="00842475">
        <w:rPr>
          <w:kern w:val="2"/>
        </w:rPr>
        <w:t>Upperville, Virginia</w:t>
      </w:r>
      <w:r>
        <w:rPr>
          <w:kern w:val="2"/>
        </w:rPr>
        <w:t>, May 2017.</w:t>
      </w:r>
    </w:p>
    <w:p w14:paraId="62661026" w14:textId="5E5DE5CC" w:rsidR="00D46E22" w:rsidRDefault="00D46E22" w:rsidP="00D46E22">
      <w:pPr>
        <w:ind w:left="720" w:hanging="720"/>
        <w:rPr>
          <w:kern w:val="2"/>
        </w:rPr>
      </w:pPr>
      <w:r>
        <w:rPr>
          <w:kern w:val="2"/>
        </w:rPr>
        <w:t>“John Abbot: Early Georgia’s Naturalist-Artist,” Green Symposium of Decorative Arts, Georgia Museum of Arts, February 2016.</w:t>
      </w:r>
    </w:p>
    <w:p w14:paraId="00866BCC" w14:textId="33C7C3BD" w:rsidR="00D46E22" w:rsidRPr="00E51DEA" w:rsidRDefault="00D46E22" w:rsidP="00D46E22">
      <w:pPr>
        <w:ind w:left="720" w:hanging="720"/>
        <w:rPr>
          <w:kern w:val="2"/>
        </w:rPr>
      </w:pPr>
      <w:r>
        <w:rPr>
          <w:kern w:val="2"/>
        </w:rPr>
        <w:t xml:space="preserve"> “</w:t>
      </w:r>
      <w:r w:rsidRPr="00E51DEA">
        <w:rPr>
          <w:kern w:val="2"/>
        </w:rPr>
        <w:t>John Abbot’s Insects: The Visual and Material Culture of Enlightenment Natural History</w:t>
      </w:r>
      <w:r>
        <w:rPr>
          <w:kern w:val="2"/>
        </w:rPr>
        <w:t>,” University of Michigan, Eighteenth Century Studies Group, March 2016.</w:t>
      </w:r>
    </w:p>
    <w:p w14:paraId="21B61C3D" w14:textId="34E7DD1F" w:rsidR="00D46E22" w:rsidRDefault="00D46E22" w:rsidP="00342459">
      <w:pPr>
        <w:rPr>
          <w:kern w:val="2"/>
        </w:rPr>
      </w:pPr>
      <w:r>
        <w:rPr>
          <w:kern w:val="2"/>
        </w:rPr>
        <w:t>“Who was John Abbot?” Hargrett Library, University of Georgia, June 2016.</w:t>
      </w:r>
    </w:p>
    <w:p w14:paraId="5B34CBA7" w14:textId="77777777" w:rsidR="00E92315" w:rsidRDefault="00E92315" w:rsidP="00E92315">
      <w:pPr>
        <w:ind w:left="720" w:hanging="720"/>
        <w:rPr>
          <w:kern w:val="2"/>
        </w:rPr>
      </w:pPr>
      <w:r w:rsidRPr="00E92315">
        <w:rPr>
          <w:kern w:val="2"/>
        </w:rPr>
        <w:t>“Shopping for Shells,” Fairfax House Symposium in Georgian Studies, “Retail Realms: Shops, Shoppers, and Shopping in Eighteenth-Century Britain,” York, England, October 22-23, 2015.</w:t>
      </w:r>
    </w:p>
    <w:p w14:paraId="27A115B5" w14:textId="69CA75E0" w:rsidR="0004268C" w:rsidRPr="00342459" w:rsidRDefault="0004268C" w:rsidP="0004268C">
      <w:pPr>
        <w:ind w:left="720" w:hanging="720"/>
        <w:rPr>
          <w:kern w:val="2"/>
        </w:rPr>
      </w:pPr>
      <w:r>
        <w:rPr>
          <w:kern w:val="2"/>
        </w:rPr>
        <w:t>“Coloring Natural History Illustrations,” American Historical Association, New York, January 2015.</w:t>
      </w:r>
    </w:p>
    <w:p w14:paraId="669B764C" w14:textId="660EFD1F" w:rsidR="00BB1381" w:rsidRDefault="00BB1381" w:rsidP="00E92315">
      <w:pPr>
        <w:ind w:left="720" w:hanging="720"/>
        <w:rPr>
          <w:kern w:val="2"/>
        </w:rPr>
      </w:pPr>
      <w:r>
        <w:rPr>
          <w:kern w:val="2"/>
        </w:rPr>
        <w:t>“Coloring Books: Artists, Colorists, and the Natural History Book Trade,” Bookwork: Symposium in the History of the Book, University of Georgia, November 2013.</w:t>
      </w:r>
    </w:p>
    <w:p w14:paraId="1375B9A9" w14:textId="77777777" w:rsidR="00E92315" w:rsidRDefault="00F54C5D" w:rsidP="00AC3631">
      <w:pPr>
        <w:ind w:left="720" w:hanging="720"/>
        <w:rPr>
          <w:kern w:val="2"/>
        </w:rPr>
      </w:pPr>
      <w:r>
        <w:rPr>
          <w:kern w:val="2"/>
        </w:rPr>
        <w:t>“Pacific Artifacts, Cook’s Voyages, and the Question of Value,” CIHA2012, 33</w:t>
      </w:r>
      <w:r w:rsidRPr="00D97ADE">
        <w:rPr>
          <w:kern w:val="2"/>
          <w:vertAlign w:val="superscript"/>
        </w:rPr>
        <w:t>rd</w:t>
      </w:r>
      <w:r>
        <w:rPr>
          <w:kern w:val="2"/>
        </w:rPr>
        <w:t xml:space="preserve"> Congress of the International Committee of the History of Art, Nuremberg, Germany, July 15-20, 2012.</w:t>
      </w:r>
    </w:p>
    <w:p w14:paraId="266042C4" w14:textId="77777777" w:rsidR="00F54C5D" w:rsidRDefault="00F54C5D" w:rsidP="00342459">
      <w:pPr>
        <w:ind w:left="720" w:hanging="720"/>
        <w:rPr>
          <w:kern w:val="2"/>
        </w:rPr>
      </w:pPr>
      <w:r>
        <w:rPr>
          <w:kern w:val="2"/>
        </w:rPr>
        <w:t xml:space="preserve">“Women, Decorative Arts, and Taxidermy, 1750-1850,” </w:t>
      </w:r>
      <w:r w:rsidR="000665A1">
        <w:rPr>
          <w:kern w:val="2"/>
        </w:rPr>
        <w:t xml:space="preserve">Public Event Sponsored by the School of Art and Art History, </w:t>
      </w:r>
      <w:r>
        <w:rPr>
          <w:kern w:val="2"/>
        </w:rPr>
        <w:t>University of South Florida, April 2010.</w:t>
      </w:r>
    </w:p>
    <w:p w14:paraId="55EE1FC9" w14:textId="77777777" w:rsidR="00F54C5D" w:rsidRDefault="00F54C5D" w:rsidP="00342459">
      <w:pPr>
        <w:ind w:left="720" w:hanging="720"/>
        <w:rPr>
          <w:kern w:val="2"/>
        </w:rPr>
      </w:pPr>
      <w:r>
        <w:rPr>
          <w:kern w:val="2"/>
        </w:rPr>
        <w:t>“Women, Decorative Arts, and Taxidermy,” Early Modern Symposium: “Art and the Everyday Object,” Courtauld Institute, London, November 21, 2009.</w:t>
      </w:r>
    </w:p>
    <w:p w14:paraId="2B463FE8" w14:textId="77777777" w:rsidR="00F54C5D" w:rsidRDefault="00F54C5D" w:rsidP="00342459">
      <w:pPr>
        <w:ind w:left="720" w:hanging="720"/>
        <w:rPr>
          <w:kern w:val="2"/>
        </w:rPr>
      </w:pPr>
      <w:r w:rsidRPr="00091187">
        <w:t>“Collecting Pacific Seashells: Cook’s Voyages, Specimen Dealers, and Natural History Collectors,” “Finding Animals: Toward a Comparative History and Theory of Animals,” Penn State University, April 30-May 1, 2009.</w:t>
      </w:r>
    </w:p>
    <w:p w14:paraId="410E719C" w14:textId="77777777" w:rsidR="00F54C5D" w:rsidRDefault="00F54C5D" w:rsidP="00342459">
      <w:pPr>
        <w:ind w:left="720" w:hanging="720"/>
        <w:rPr>
          <w:kern w:val="2"/>
        </w:rPr>
      </w:pPr>
      <w:r>
        <w:rPr>
          <w:kern w:val="2"/>
        </w:rPr>
        <w:t>“The Global Exchange in Shells: Collectors, Dealers, and Cook’s Voyages,” History Department, Colloquium on Global History, UCLA, November 18, 2008.</w:t>
      </w:r>
    </w:p>
    <w:p w14:paraId="62294EB4" w14:textId="77777777" w:rsidR="00F54C5D" w:rsidRDefault="00F54C5D" w:rsidP="00342459">
      <w:pPr>
        <w:ind w:left="720" w:hanging="720"/>
        <w:rPr>
          <w:kern w:val="2"/>
        </w:rPr>
      </w:pPr>
      <w:r>
        <w:rPr>
          <w:kern w:val="2"/>
        </w:rPr>
        <w:t>“The Duchess’s Shells: Natural History Collecting, Gender, and Scientific Practice,” “Before Environmentalism,” Keynote Address. Center for Early Modern Studies, University of California at Santa Barbara, November 14, 2008.</w:t>
      </w:r>
    </w:p>
    <w:p w14:paraId="65BD31D8" w14:textId="77777777" w:rsidR="00F54C5D" w:rsidRDefault="00F54C5D" w:rsidP="00342459">
      <w:pPr>
        <w:ind w:left="720" w:hanging="720"/>
        <w:rPr>
          <w:kern w:val="2"/>
        </w:rPr>
      </w:pPr>
      <w:r>
        <w:rPr>
          <w:kern w:val="2"/>
        </w:rPr>
        <w:t>“The Duchess of Portland’s Shell Collection,” New York Shell Club, Natural History Museum, New York City, February 2008.</w:t>
      </w:r>
    </w:p>
    <w:p w14:paraId="262E1F3C" w14:textId="77777777" w:rsidR="00F54C5D" w:rsidRDefault="00F54C5D" w:rsidP="00342459">
      <w:pPr>
        <w:ind w:left="720" w:hanging="720"/>
        <w:rPr>
          <w:kern w:val="2"/>
        </w:rPr>
      </w:pPr>
      <w:r>
        <w:rPr>
          <w:kern w:val="2"/>
        </w:rPr>
        <w:t>“The Duchess’s Shells: Accumulation, Exchange, and Regimes of Value</w:t>
      </w:r>
      <w:r w:rsidRPr="00D1521A">
        <w:t xml:space="preserve"> </w:t>
      </w:r>
      <w:r>
        <w:t>in Natural History Collecting,” Glasscock Humanities Center, Texas A&amp;M, February 7, 2007.</w:t>
      </w:r>
    </w:p>
    <w:p w14:paraId="52710CA0" w14:textId="77777777" w:rsidR="00F54C5D" w:rsidRDefault="00F54C5D" w:rsidP="00342459">
      <w:pPr>
        <w:ind w:left="720" w:hanging="720"/>
        <w:rPr>
          <w:kern w:val="2"/>
        </w:rPr>
      </w:pPr>
      <w:r>
        <w:rPr>
          <w:kern w:val="2"/>
        </w:rPr>
        <w:t>“Wampum Belts and Tomahawks on an Irish Estate: Constructing an Imperial Identity in the late Eighteenth Century,” Atlantic Seminar, University of Pennsylvania, November 15, 2005.</w:t>
      </w:r>
    </w:p>
    <w:p w14:paraId="55FE2912" w14:textId="77777777" w:rsidR="00F54C5D" w:rsidRDefault="00F54C5D" w:rsidP="00342459">
      <w:pPr>
        <w:widowControl w:val="0"/>
        <w:ind w:left="720" w:hanging="720"/>
        <w:rPr>
          <w:kern w:val="2"/>
        </w:rPr>
      </w:pPr>
      <w:r w:rsidRPr="003822C2">
        <w:rPr>
          <w:kern w:val="2"/>
        </w:rPr>
        <w:t xml:space="preserve">“Domesticating the Exotic: Natural History and the Cultures of Collecting in Eighteenth-Century Britain,” </w:t>
      </w:r>
      <w:r w:rsidRPr="003822C2">
        <w:fldChar w:fldCharType="begin"/>
      </w:r>
      <w:r w:rsidRPr="003822C2">
        <w:instrText xml:space="preserve"> SEQ CHAPTER \h \r 1</w:instrText>
      </w:r>
      <w:r w:rsidRPr="003822C2">
        <w:fldChar w:fldCharType="end"/>
      </w:r>
      <w:r>
        <w:rPr>
          <w:kern w:val="2"/>
        </w:rPr>
        <w:t>Comparative Colonialisms Workshop, University of Chicago, February 2005.</w:t>
      </w:r>
    </w:p>
    <w:p w14:paraId="127A744E" w14:textId="77777777" w:rsidR="00F54C5D" w:rsidRDefault="00F54C5D" w:rsidP="00342459">
      <w:pPr>
        <w:ind w:left="720" w:hanging="720"/>
        <w:rPr>
          <w:kern w:val="2"/>
        </w:rPr>
      </w:pPr>
      <w:r>
        <w:rPr>
          <w:kern w:val="2"/>
        </w:rPr>
        <w:t>“British Visual and Material Culture from the Margins of the Revolution,” Semi-Plenary, North American Conference on British Studies, Philadelphia, October 2004.</w:t>
      </w:r>
    </w:p>
    <w:p w14:paraId="7ECC82DD" w14:textId="77777777" w:rsidR="00F54C5D" w:rsidRDefault="00F54C5D" w:rsidP="00342459">
      <w:pPr>
        <w:ind w:left="720" w:hanging="720"/>
        <w:rPr>
          <w:kern w:val="2"/>
        </w:rPr>
      </w:pPr>
      <w:r>
        <w:rPr>
          <w:kern w:val="2"/>
        </w:rPr>
        <w:t>“Seeing, Writing, and Revision: The Publication of Cook</w:t>
      </w:r>
      <w:r>
        <w:rPr>
          <w:rFonts w:ascii="WP TypographicSymbols" w:hAnsi="WP TypographicSymbols"/>
          <w:kern w:val="2"/>
        </w:rPr>
        <w:t>’</w:t>
      </w:r>
      <w:r>
        <w:rPr>
          <w:kern w:val="2"/>
        </w:rPr>
        <w:t xml:space="preserve">s </w:t>
      </w:r>
      <w:r w:rsidRPr="00CB219A">
        <w:rPr>
          <w:i/>
          <w:kern w:val="2"/>
        </w:rPr>
        <w:t>Voyage towards the South                      Pole</w:t>
      </w:r>
      <w:r>
        <w:rPr>
          <w:kern w:val="2"/>
        </w:rPr>
        <w:t>,” a conference on “The Maritime Book,” sponsored by the National Mar</w:t>
      </w:r>
      <w:r w:rsidR="00342459">
        <w:rPr>
          <w:kern w:val="2"/>
        </w:rPr>
        <w:t xml:space="preserve">itime </w:t>
      </w:r>
      <w:r>
        <w:rPr>
          <w:kern w:val="2"/>
        </w:rPr>
        <w:t>Museum and Princeton University, held at Princeton, October 4-5, 2002.</w:t>
      </w:r>
    </w:p>
    <w:p w14:paraId="06C550C6" w14:textId="77777777" w:rsidR="00F54C5D" w:rsidRDefault="00F54C5D" w:rsidP="00342459">
      <w:pPr>
        <w:ind w:left="720" w:hanging="720"/>
        <w:rPr>
          <w:kern w:val="2"/>
        </w:rPr>
      </w:pPr>
      <w:r>
        <w:rPr>
          <w:kern w:val="2"/>
        </w:rPr>
        <w:t xml:space="preserve">“Ruins, Decaying Empires, and Hodges’ </w:t>
      </w:r>
      <w:r w:rsidRPr="00CB219A">
        <w:rPr>
          <w:i/>
          <w:kern w:val="2"/>
        </w:rPr>
        <w:t>Travels in India</w:t>
      </w:r>
      <w:r>
        <w:rPr>
          <w:kern w:val="2"/>
          <w:u w:val="single"/>
        </w:rPr>
        <w:t>,</w:t>
      </w:r>
      <w:r>
        <w:rPr>
          <w:kern w:val="2"/>
        </w:rPr>
        <w:t>” a conference on “Tropical Views and Visions,” National Maritime Museum in Greenwich, England, July 12-14, 2002.</w:t>
      </w:r>
    </w:p>
    <w:p w14:paraId="5AB87267" w14:textId="77777777" w:rsidR="00342459" w:rsidRDefault="00F54C5D" w:rsidP="00342459">
      <w:pPr>
        <w:ind w:left="720" w:hanging="720"/>
        <w:rPr>
          <w:kern w:val="2"/>
        </w:rPr>
      </w:pPr>
      <w:r>
        <w:rPr>
          <w:kern w:val="2"/>
        </w:rPr>
        <w:t>“Connoisseurship and Collecting New World Plants in Smith</w:t>
      </w:r>
      <w:r>
        <w:rPr>
          <w:rFonts w:ascii="WP TypographicSymbols" w:hAnsi="WP TypographicSymbols"/>
          <w:kern w:val="2"/>
        </w:rPr>
        <w:t>’</w:t>
      </w:r>
      <w:r>
        <w:rPr>
          <w:kern w:val="2"/>
        </w:rPr>
        <w:t xml:space="preserve">s </w:t>
      </w:r>
      <w:r w:rsidRPr="00CB219A">
        <w:rPr>
          <w:i/>
          <w:kern w:val="2"/>
        </w:rPr>
        <w:t>Exotic Botany</w:t>
      </w:r>
      <w:r>
        <w:rPr>
          <w:kern w:val="2"/>
        </w:rPr>
        <w:t>,” a conference on “Bacon to Bartram: Early American Inquiries into the Natural World,” American Museum of Natural History, New York City, March 22-24, 2002.</w:t>
      </w:r>
    </w:p>
    <w:p w14:paraId="7109B547" w14:textId="77777777" w:rsidR="00F54C5D" w:rsidRDefault="00F54C5D" w:rsidP="00342459">
      <w:pPr>
        <w:ind w:left="720" w:hanging="720"/>
        <w:rPr>
          <w:kern w:val="2"/>
        </w:rPr>
      </w:pPr>
      <w:r>
        <w:rPr>
          <w:kern w:val="2"/>
        </w:rPr>
        <w:t>“Time, the Imperial Picturesque, and Hodges</w:t>
      </w:r>
      <w:r>
        <w:rPr>
          <w:rFonts w:ascii="WP TypographicSymbols" w:hAnsi="WP TypographicSymbols"/>
          <w:kern w:val="2"/>
        </w:rPr>
        <w:t>’</w:t>
      </w:r>
      <w:r>
        <w:rPr>
          <w:kern w:val="2"/>
        </w:rPr>
        <w:t xml:space="preserve">s </w:t>
      </w:r>
      <w:r w:rsidRPr="00CB219A">
        <w:rPr>
          <w:i/>
          <w:kern w:val="2"/>
        </w:rPr>
        <w:t>Travels in India</w:t>
      </w:r>
      <w:r>
        <w:rPr>
          <w:kern w:val="2"/>
        </w:rPr>
        <w:t xml:space="preserve">,” presented at a                               conference on “The New Imperial History,” Huntington Library, </w:t>
      </w:r>
      <w:r w:rsidR="00342459">
        <w:rPr>
          <w:kern w:val="2"/>
        </w:rPr>
        <w:t xml:space="preserve">San Marino, California, </w:t>
      </w:r>
      <w:r>
        <w:rPr>
          <w:kern w:val="2"/>
        </w:rPr>
        <w:t>October, 2000.</w:t>
      </w:r>
    </w:p>
    <w:p w14:paraId="1C7C5929" w14:textId="77777777" w:rsidR="00F54C5D" w:rsidRDefault="00F54C5D" w:rsidP="00342459">
      <w:pPr>
        <w:ind w:left="720" w:hanging="720"/>
        <w:rPr>
          <w:kern w:val="2"/>
        </w:rPr>
      </w:pPr>
      <w:r>
        <w:rPr>
          <w:kern w:val="2"/>
        </w:rPr>
        <w:t xml:space="preserve">“Picturing Imperial Power in British India,” presented at a conference on the “Global                       Eighteenth Century,” </w:t>
      </w:r>
      <w:r w:rsidR="00342459">
        <w:rPr>
          <w:kern w:val="2"/>
        </w:rPr>
        <w:t xml:space="preserve">William Andrews </w:t>
      </w:r>
      <w:r>
        <w:rPr>
          <w:kern w:val="2"/>
        </w:rPr>
        <w:t xml:space="preserve">Clark </w:t>
      </w:r>
      <w:r w:rsidR="00342459">
        <w:rPr>
          <w:kern w:val="2"/>
        </w:rPr>
        <w:t xml:space="preserve">Memorial </w:t>
      </w:r>
      <w:r>
        <w:rPr>
          <w:kern w:val="2"/>
        </w:rPr>
        <w:t xml:space="preserve">Library, </w:t>
      </w:r>
      <w:r w:rsidR="00342459">
        <w:rPr>
          <w:kern w:val="2"/>
        </w:rPr>
        <w:t xml:space="preserve">UCLA, </w:t>
      </w:r>
      <w:r>
        <w:rPr>
          <w:kern w:val="2"/>
        </w:rPr>
        <w:t>February, 2000.</w:t>
      </w:r>
    </w:p>
    <w:p w14:paraId="697530D1" w14:textId="77777777" w:rsidR="00B247A2" w:rsidRPr="00E92315" w:rsidRDefault="00B247A2" w:rsidP="00B247A2">
      <w:pPr>
        <w:ind w:left="720" w:hanging="720"/>
        <w:rPr>
          <w:kern w:val="2"/>
        </w:rPr>
      </w:pPr>
      <w:r w:rsidRPr="00E92315">
        <w:rPr>
          <w:kern w:val="2"/>
        </w:rPr>
        <w:t>Respondent for session “Colloquy with the Author: Beth Fowkes Tobin,” American Society for Eighteenth-Century Studies, Philadelphia, April 2000.</w:t>
      </w:r>
    </w:p>
    <w:p w14:paraId="4FDEA13C" w14:textId="77777777" w:rsidR="00E92315" w:rsidRDefault="00E92315" w:rsidP="00342459">
      <w:pPr>
        <w:ind w:left="720" w:hanging="720"/>
        <w:rPr>
          <w:kern w:val="2"/>
        </w:rPr>
      </w:pPr>
    </w:p>
    <w:p w14:paraId="2ADC5670" w14:textId="77777777" w:rsidR="00E92315" w:rsidRDefault="00E92315" w:rsidP="00342459">
      <w:pPr>
        <w:ind w:left="720" w:hanging="720"/>
        <w:rPr>
          <w:kern w:val="2"/>
        </w:rPr>
      </w:pPr>
      <w:r w:rsidRPr="00E92315">
        <w:rPr>
          <w:b/>
          <w:kern w:val="2"/>
        </w:rPr>
        <w:t>Conference Presentations</w:t>
      </w:r>
      <w:r>
        <w:rPr>
          <w:b/>
          <w:kern w:val="2"/>
        </w:rPr>
        <w:t>:</w:t>
      </w:r>
      <w:r>
        <w:rPr>
          <w:kern w:val="2"/>
        </w:rPr>
        <w:t xml:space="preserve"> </w:t>
      </w:r>
    </w:p>
    <w:p w14:paraId="33CE2321" w14:textId="77777777" w:rsidR="00EB6B9D" w:rsidRPr="00EB6B9D" w:rsidRDefault="00EB6B9D" w:rsidP="00EB6B9D">
      <w:pPr>
        <w:ind w:left="720" w:hanging="720"/>
        <w:rPr>
          <w:kern w:val="2"/>
        </w:rPr>
      </w:pPr>
      <w:r w:rsidRPr="00EB6B9D">
        <w:rPr>
          <w:kern w:val="2"/>
        </w:rPr>
        <w:t>“John Abbot: Early Georgia’s Naturalist Artist,” American Society for Eighteenth-Century Studies, Minneapolis, March 2017.</w:t>
      </w:r>
    </w:p>
    <w:p w14:paraId="61ECBFC8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“A Naturalist’s Notebook and Natural History Print Culture,” ASECS, Williamsburg, VA, March 2014.</w:t>
      </w:r>
    </w:p>
    <w:p w14:paraId="5286453B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“Taxidermy and Women’s Decorative Arts,” Pride and Prejudices: Women’s Writing of the long Eighteenth Century,” Chawton, England, July 4-6, 2013.</w:t>
      </w:r>
    </w:p>
    <w:p w14:paraId="041ABFA7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“Old Things in Austen and Goldsmith,” SEASECS, Decauter, GA, February, 2012.</w:t>
      </w:r>
    </w:p>
    <w:p w14:paraId="11372DA2" w14:textId="77777777" w:rsidR="00E92315" w:rsidRPr="00E92315" w:rsidRDefault="00E92315" w:rsidP="00AF2C2C">
      <w:pPr>
        <w:ind w:left="720" w:hanging="720"/>
        <w:rPr>
          <w:kern w:val="2"/>
          <w:lang w:bidi="en-US"/>
        </w:rPr>
      </w:pPr>
      <w:r w:rsidRPr="00E92315">
        <w:rPr>
          <w:kern w:val="2"/>
          <w:lang w:bidi="en-US"/>
        </w:rPr>
        <w:t xml:space="preserve">“The Duchess of Portland’s Natural History Networks,” American Society for Eighteenth-Century Studies, Vancouver, March 2011. </w:t>
      </w:r>
    </w:p>
    <w:p w14:paraId="0CDE49AA" w14:textId="77777777" w:rsidR="00E92315" w:rsidRPr="00E92315" w:rsidRDefault="00E92315" w:rsidP="00AF2C2C">
      <w:pPr>
        <w:ind w:left="720" w:hanging="720"/>
        <w:rPr>
          <w:kern w:val="2"/>
          <w:lang w:bidi="en-US"/>
        </w:rPr>
      </w:pPr>
      <w:r w:rsidRPr="00E92315">
        <w:rPr>
          <w:kern w:val="2"/>
          <w:lang w:bidi="en-US"/>
        </w:rPr>
        <w:t xml:space="preserve"> “Material Culture, Natural History, and the Bluestockings,” Roundtable on Bluestocking Studies, American Society for Eighteenth-Century Studies, Albuquerque, March 2010. </w:t>
      </w:r>
    </w:p>
    <w:p w14:paraId="46BCBFDF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 xml:space="preserve">“Sketchbooks and Scrapbooks: Aesthetic Collecting Practices in British India, 1770-1840,” College Art Association, </w:t>
      </w:r>
      <w:r w:rsidR="00A16733">
        <w:rPr>
          <w:kern w:val="2"/>
        </w:rPr>
        <w:t xml:space="preserve">Chicago, </w:t>
      </w:r>
      <w:r w:rsidRPr="00E92315">
        <w:rPr>
          <w:kern w:val="2"/>
        </w:rPr>
        <w:t>February 13, 2010.</w:t>
      </w:r>
    </w:p>
    <w:p w14:paraId="5219A1EE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 xml:space="preserve">“Painted Indians and Painted Ladies: The Transatlantic Consumption of Vermillion,” College Art Association, New York City, February 2007. </w:t>
      </w:r>
    </w:p>
    <w:p w14:paraId="3C661216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“The Duchess’s South Pacific Shells: Gift Exchange, Commercial Networks, and Regimes of Value,” History of Science Society, Vancouver, November 2006.</w:t>
      </w:r>
    </w:p>
    <w:p w14:paraId="32D09BAD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 xml:space="preserve">“Gifts in </w:t>
      </w:r>
      <w:r w:rsidRPr="00E92315">
        <w:rPr>
          <w:i/>
          <w:kern w:val="2"/>
        </w:rPr>
        <w:t>Mansfield Park</w:t>
      </w:r>
      <w:r w:rsidRPr="00E92315">
        <w:rPr>
          <w:kern w:val="2"/>
        </w:rPr>
        <w:t>,” Jane Austen Society of North America, Tucson, October 2006.</w:t>
      </w:r>
    </w:p>
    <w:p w14:paraId="07F112D8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“The Duchess’s Shells,” American Society for Eighteenth Century Studies, Montreal, March 2006.</w:t>
      </w:r>
    </w:p>
    <w:p w14:paraId="466C9786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“Gender and the Social Construction of Knowledge,” Western Society for Eighteenth-Century Studies, Tempe, Arizona, February 2006.</w:t>
      </w:r>
    </w:p>
    <w:p w14:paraId="4EFDCC37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“The Politics of Cultural Studies,” roundtable presentation, American Society for Eighteenth Century Studies, Las Vegas, March 2005.</w:t>
      </w:r>
    </w:p>
    <w:p w14:paraId="79904054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 xml:space="preserve">“Removing the Body from Scientific Observation: Natural History Discourse and Captain Cook’s </w:t>
      </w:r>
      <w:r w:rsidRPr="00E92315">
        <w:rPr>
          <w:i/>
          <w:kern w:val="2"/>
        </w:rPr>
        <w:t>A Voyage towards the South Pole</w:t>
      </w:r>
      <w:r w:rsidRPr="00E92315">
        <w:rPr>
          <w:kern w:val="2"/>
        </w:rPr>
        <w:t>,” DeBartolo Conference on Eighteenth Century Studies, University of South Florida, February 2005.</w:t>
      </w:r>
    </w:p>
    <w:p w14:paraId="2E00DB5D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“Collecting Shells: Women and Science,” Conference on Women and Material Culture in Britain, 1660-1830, Chawton, England, July 2004.</w:t>
      </w:r>
    </w:p>
    <w:p w14:paraId="71EC5A92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“Slavery, Plants, and Abortion,” American Society for Eighteenth-Century Studies, March 2004.</w:t>
      </w:r>
    </w:p>
    <w:p w14:paraId="135B8070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 xml:space="preserve">“Seeing, Writing, and Revision: Natural History Discourse and Cook’s </w:t>
      </w:r>
      <w:r w:rsidRPr="00E92315">
        <w:rPr>
          <w:i/>
          <w:kern w:val="2"/>
        </w:rPr>
        <w:t>Voyage towards the South Pole</w:t>
      </w:r>
      <w:r w:rsidRPr="00E92315">
        <w:rPr>
          <w:kern w:val="2"/>
        </w:rPr>
        <w:t>,” Northeast American Society for Eighteenth-Century Studies, November 2003.</w:t>
      </w:r>
    </w:p>
    <w:p w14:paraId="385B03A8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 xml:space="preserve">“The Construction of the Artist’s ‘I’ in Hodges’s </w:t>
      </w:r>
      <w:r w:rsidRPr="00E92315">
        <w:rPr>
          <w:i/>
          <w:kern w:val="2"/>
        </w:rPr>
        <w:t>Travels in India</w:t>
      </w:r>
      <w:r w:rsidRPr="00E92315">
        <w:rPr>
          <w:kern w:val="2"/>
        </w:rPr>
        <w:t>,” presented at                               International Enlightenment Conference, Los Angeles, August 2003.</w:t>
      </w:r>
    </w:p>
    <w:p w14:paraId="16A81C00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 xml:space="preserve">“Removing the Body from Scientific Observation: Natural History Discourse and Captain Cook’s </w:t>
      </w:r>
      <w:r w:rsidRPr="00E92315">
        <w:rPr>
          <w:i/>
          <w:kern w:val="2"/>
        </w:rPr>
        <w:t>A Voyage towards the South Pole</w:t>
      </w:r>
      <w:r w:rsidRPr="00E92315">
        <w:rPr>
          <w:kern w:val="2"/>
        </w:rPr>
        <w:t>,” Anglo-American Conference of Historians, London, July 2003.</w:t>
      </w:r>
    </w:p>
    <w:p w14:paraId="4A46E8EB" w14:textId="77777777" w:rsidR="00AF2C2C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“Noise and Vulgarity in Austen’s Novels,” Conference on Women’s Writing in Britain, 1660-1830, Chawton, England, July 2003.</w:t>
      </w:r>
    </w:p>
    <w:p w14:paraId="1D624CB3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 xml:space="preserve">“Picturesque Ruins and Decaying Empires in Hodges’s </w:t>
      </w:r>
      <w:r w:rsidRPr="00E92315">
        <w:rPr>
          <w:i/>
          <w:kern w:val="2"/>
        </w:rPr>
        <w:t>Travels in India</w:t>
      </w:r>
      <w:r w:rsidRPr="00E92315">
        <w:rPr>
          <w:kern w:val="2"/>
        </w:rPr>
        <w:t xml:space="preserve"> (1793),” South Asia Studies Conference, Madison, Wisconsin, October 11-13, 2002.</w:t>
      </w:r>
    </w:p>
    <w:p w14:paraId="5F2533E3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 xml:space="preserve">“Time and the Picturesque in Hodges’s </w:t>
      </w:r>
      <w:r w:rsidRPr="00E92315">
        <w:rPr>
          <w:i/>
          <w:kern w:val="2"/>
        </w:rPr>
        <w:t>Travels in India</w:t>
      </w:r>
      <w:r w:rsidRPr="00E92315">
        <w:rPr>
          <w:kern w:val="2"/>
        </w:rPr>
        <w:t>,” American Society for Eighteenth-Century Studies, Colorado Springs, Colorado, April 2002.</w:t>
      </w:r>
    </w:p>
    <w:p w14:paraId="31446288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 xml:space="preserve">“The British Conversation Piece in India,” presented at a conference on “British Art and  Empire,” Tate Gallery in London, July, 2001.   </w:t>
      </w:r>
    </w:p>
    <w:p w14:paraId="2784D7CB" w14:textId="77777777" w:rsidR="00E92315" w:rsidRPr="00E92315" w:rsidRDefault="00B247A2" w:rsidP="00AF2C2C">
      <w:pPr>
        <w:ind w:left="720" w:hanging="720"/>
        <w:rPr>
          <w:kern w:val="2"/>
        </w:rPr>
      </w:pPr>
      <w:r w:rsidRPr="00E92315">
        <w:rPr>
          <w:kern w:val="2"/>
        </w:rPr>
        <w:t xml:space="preserve"> </w:t>
      </w:r>
      <w:r w:rsidR="00E92315" w:rsidRPr="00E92315">
        <w:rPr>
          <w:kern w:val="2"/>
        </w:rPr>
        <w:t>“Knowledge and Nature in the Imperial Georgic,” Northeast Society for Eighteenth-Century Studies, Durham, New Hampshire, December, 1999.</w:t>
      </w:r>
    </w:p>
    <w:p w14:paraId="2E575F2A" w14:textId="77777777" w:rsidR="00B247A2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“Property Owning Property? Slavery, Subjectivity and Possessions in Brunias's West                       Indian Paintings,” Northeast Society for Eighteenth-Century Studies, Williamstown, Massachusetts, September, 1998.</w:t>
      </w:r>
    </w:p>
    <w:p w14:paraId="68EA8E9E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“Portraying Anglo-Indian Gardens,” American Society for Eighteenth-Century Studies, Notre Dame, South Bend Indiana, April, 1998.</w:t>
      </w:r>
    </w:p>
    <w:p w14:paraId="096E44BA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“Defending Native Land,” Northeast American Society for Eighteenth-Century Studies, Boston, December, 1997.</w:t>
      </w:r>
    </w:p>
    <w:p w14:paraId="664F5AAD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 xml:space="preserve">"Cultural Cross-Dressing in British America: Portraits of British Officers and Mohawk                    Warriors,” lecture at Cheltenham Gloucester College of Higher Education, Cheltenham, England, May, 1997.   </w:t>
      </w:r>
    </w:p>
    <w:p w14:paraId="0D568727" w14:textId="77777777" w:rsidR="00AF2C2C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"Cultural Cross-Dressing in British America: Portraits of British Officers and Mohawk                    Warriors," Northeast American Society for Eighteenth-Century Studies, Worcester, Massachusetts, October, 1996.</w:t>
      </w:r>
    </w:p>
    <w:p w14:paraId="4B8B90A6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"Imperial Designs: Botanical Illustration and the British Botanic Empire," International                    Enlightenment Congress, Munster, Germany, July 1995.</w:t>
      </w:r>
    </w:p>
    <w:p w14:paraId="443913F6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"The Afro-Caribbean Servant in Domestic Portraiture," Northeast American Society for                   Eighteenth-Century Studies, New York, October 1994.</w:t>
      </w:r>
    </w:p>
    <w:p w14:paraId="5CBF8E2C" w14:textId="77777777" w:rsidR="00AF2C2C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"Cultural Cross-Dressing: Mohawk Warrior and British Officers in Eighteenth-Century                    British Portraiture," North American Conference on British Studies, Vancouver, October 1994.</w:t>
      </w:r>
    </w:p>
    <w:p w14:paraId="3BBE049A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"Imperial Designs: Botanical Illustration and the British Botanic Empire," Northeast Society for Eighteenth-Century Studies, Yale Center for British Art, New Haven, October, 1993.</w:t>
      </w:r>
    </w:p>
    <w:p w14:paraId="03C360E4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“The Politics of the Deferential Gaze: Portraits of English Gentlemen and their Dogs,” American Society for Eighteenth-Century Studies, Providence, April, 1993.</w:t>
      </w:r>
    </w:p>
    <w:p w14:paraId="7968AF3D" w14:textId="77777777" w:rsidR="00B247A2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"The Black Servant in Eighteenth-Century English Art," a paper delivered at an                               international conference on "Icon/Text/Icono-Text," Eichstadt, Germany, May 1993.</w:t>
      </w:r>
    </w:p>
    <w:p w14:paraId="4017C201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"The Moral and Political Economy of the Country House in Estate Portraiture," a paper                   delivered at the American Society for Eighteenth-Century Studies, Seattle, March 1992.</w:t>
      </w:r>
    </w:p>
    <w:p w14:paraId="6A7A6A2A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"</w:t>
      </w:r>
      <w:r w:rsidRPr="00E92315">
        <w:rPr>
          <w:i/>
          <w:kern w:val="2"/>
        </w:rPr>
        <w:t>Mansfield Park</w:t>
      </w:r>
      <w:r w:rsidRPr="00E92315">
        <w:rPr>
          <w:kern w:val="2"/>
        </w:rPr>
        <w:t>, Hannah More, and the Evangelical Redefinition of Virtue," a paper                        delivered at the Eighth International Congress on the Enlightenment, Bristol, England, June, 1991.</w:t>
      </w:r>
    </w:p>
    <w:p w14:paraId="7547CA3C" w14:textId="77777777" w:rsidR="00B247A2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“The Representation of Poverty in England, 1</w:t>
      </w:r>
      <w:r>
        <w:rPr>
          <w:kern w:val="2"/>
        </w:rPr>
        <w:t>730-1830," American Society for</w:t>
      </w:r>
      <w:r w:rsidRPr="00E92315">
        <w:rPr>
          <w:kern w:val="2"/>
        </w:rPr>
        <w:t xml:space="preserve"> </w:t>
      </w:r>
      <w:r>
        <w:rPr>
          <w:kern w:val="2"/>
        </w:rPr>
        <w:t xml:space="preserve">Eighteenth-Century Studies, </w:t>
      </w:r>
      <w:r w:rsidRPr="00E92315">
        <w:rPr>
          <w:kern w:val="2"/>
        </w:rPr>
        <w:t xml:space="preserve">Pittsburgh, </w:t>
      </w:r>
      <w:r>
        <w:rPr>
          <w:kern w:val="2"/>
        </w:rPr>
        <w:t xml:space="preserve">March </w:t>
      </w:r>
      <w:r w:rsidRPr="00E92315">
        <w:rPr>
          <w:kern w:val="2"/>
        </w:rPr>
        <w:t>1991.</w:t>
      </w:r>
    </w:p>
    <w:p w14:paraId="5E265F19" w14:textId="77777777" w:rsidR="00B247A2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"</w:t>
      </w:r>
      <w:r w:rsidRPr="00E92315">
        <w:rPr>
          <w:i/>
          <w:kern w:val="2"/>
        </w:rPr>
        <w:t>Mansfield Park</w:t>
      </w:r>
      <w:r w:rsidRPr="00E92315">
        <w:rPr>
          <w:kern w:val="2"/>
        </w:rPr>
        <w:t>, Hannah More, and Evangelical Redefinition of Virtue," Mod</w:t>
      </w:r>
      <w:r>
        <w:rPr>
          <w:kern w:val="2"/>
        </w:rPr>
        <w:t>ern Language Association, Chicago, December 1990.</w:t>
      </w:r>
      <w:r w:rsidRPr="00E92315">
        <w:rPr>
          <w:kern w:val="2"/>
        </w:rPr>
        <w:t xml:space="preserve"> </w:t>
      </w:r>
    </w:p>
    <w:p w14:paraId="011B334E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 xml:space="preserve">"The Moral and Political Economy of Marriage in Austen's </w:t>
      </w:r>
      <w:r w:rsidRPr="00E92315">
        <w:rPr>
          <w:i/>
          <w:kern w:val="2"/>
        </w:rPr>
        <w:t>Emma</w:t>
      </w:r>
      <w:r w:rsidRPr="00E92315">
        <w:rPr>
          <w:kern w:val="2"/>
        </w:rPr>
        <w:t xml:space="preserve">," a paper delivered at                  the Northeast American Society for Eighteenth-Century Studies, October, 1989.  </w:t>
      </w:r>
    </w:p>
    <w:p w14:paraId="0B8BD60F" w14:textId="77777777" w:rsidR="00E92315" w:rsidRP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>"The Pleasures of Coherence: Fielding's Critics Then and Now," an invited pap</w:t>
      </w:r>
      <w:r>
        <w:rPr>
          <w:kern w:val="2"/>
        </w:rPr>
        <w:t xml:space="preserve">er                           </w:t>
      </w:r>
      <w:r w:rsidRPr="00E92315">
        <w:rPr>
          <w:kern w:val="2"/>
        </w:rPr>
        <w:t>delivered at the Sixth Annual Conference in the Humanities, "Narrative Poetics," April, 1986 at Ohio State University.</w:t>
      </w:r>
    </w:p>
    <w:p w14:paraId="0E9FC310" w14:textId="77777777" w:rsidR="00E92315" w:rsidRDefault="00E92315" w:rsidP="00AF2C2C">
      <w:pPr>
        <w:ind w:left="720" w:hanging="720"/>
        <w:rPr>
          <w:kern w:val="2"/>
        </w:rPr>
      </w:pPr>
      <w:r w:rsidRPr="00E92315">
        <w:rPr>
          <w:kern w:val="2"/>
        </w:rPr>
        <w:t xml:space="preserve">"Eliza Haywood's </w:t>
      </w:r>
      <w:r w:rsidRPr="00E92315">
        <w:rPr>
          <w:i/>
          <w:kern w:val="2"/>
        </w:rPr>
        <w:t>Love in Excess</w:t>
      </w:r>
      <w:r w:rsidRPr="00E92315">
        <w:rPr>
          <w:kern w:val="2"/>
        </w:rPr>
        <w:t xml:space="preserve"> and the Canon," Modern Language Association,</w:t>
      </w:r>
      <w:r>
        <w:rPr>
          <w:kern w:val="2"/>
        </w:rPr>
        <w:t xml:space="preserve"> </w:t>
      </w:r>
      <w:r w:rsidRPr="00E92315">
        <w:rPr>
          <w:kern w:val="2"/>
        </w:rPr>
        <w:t>December, 1984, in the session “Arguments Concerning Women Writers and the Canon.”</w:t>
      </w:r>
    </w:p>
    <w:p w14:paraId="220AF1FA" w14:textId="77777777" w:rsidR="00E92315" w:rsidRDefault="00E92315" w:rsidP="00AF2C2C">
      <w:pPr>
        <w:ind w:left="720" w:hanging="720"/>
        <w:rPr>
          <w:kern w:val="2"/>
        </w:rPr>
      </w:pPr>
    </w:p>
    <w:p w14:paraId="18F1C5A6" w14:textId="77777777" w:rsidR="00E92315" w:rsidRDefault="00E92315" w:rsidP="00E92315">
      <w:pPr>
        <w:rPr>
          <w:kern w:val="2"/>
        </w:rPr>
      </w:pPr>
      <w:r>
        <w:rPr>
          <w:kern w:val="2"/>
        </w:rPr>
        <w:t>SERVICE:</w:t>
      </w:r>
    </w:p>
    <w:p w14:paraId="0E382785" w14:textId="77777777" w:rsidR="00760946" w:rsidRDefault="00760946" w:rsidP="00760946">
      <w:pPr>
        <w:rPr>
          <w:kern w:val="2"/>
        </w:rPr>
      </w:pPr>
      <w:r w:rsidRPr="0027693D">
        <w:rPr>
          <w:b/>
          <w:kern w:val="2"/>
        </w:rPr>
        <w:t>Profession</w:t>
      </w:r>
      <w:r>
        <w:rPr>
          <w:kern w:val="2"/>
        </w:rPr>
        <w:t xml:space="preserve">:  </w:t>
      </w:r>
    </w:p>
    <w:p w14:paraId="1B50C99C" w14:textId="77777777" w:rsidR="00760946" w:rsidRDefault="00760946" w:rsidP="00760946">
      <w:pPr>
        <w:rPr>
          <w:kern w:val="2"/>
        </w:rPr>
      </w:pPr>
      <w:r>
        <w:rPr>
          <w:kern w:val="2"/>
        </w:rPr>
        <w:t>- Board Member, American Society for Eighteenth-Century Studies, 2007-2010.</w:t>
      </w:r>
    </w:p>
    <w:p w14:paraId="05532EEB" w14:textId="77777777" w:rsidR="00760946" w:rsidRDefault="00760946" w:rsidP="00760946">
      <w:pPr>
        <w:rPr>
          <w:kern w:val="2"/>
        </w:rPr>
      </w:pPr>
      <w:r>
        <w:rPr>
          <w:kern w:val="2"/>
        </w:rPr>
        <w:t xml:space="preserve">- Advisory Editor for </w:t>
      </w:r>
      <w:r w:rsidRPr="00014E92">
        <w:rPr>
          <w:i/>
          <w:kern w:val="2"/>
        </w:rPr>
        <w:t>Eighteenth-Century Studies</w:t>
      </w:r>
      <w:r>
        <w:rPr>
          <w:kern w:val="2"/>
        </w:rPr>
        <w:t>, 2000-2006.</w:t>
      </w:r>
    </w:p>
    <w:p w14:paraId="633BA2E8" w14:textId="77777777" w:rsidR="00202178" w:rsidRDefault="00760946" w:rsidP="00760946">
      <w:pPr>
        <w:rPr>
          <w:kern w:val="2"/>
        </w:rPr>
      </w:pPr>
      <w:r>
        <w:rPr>
          <w:kern w:val="2"/>
        </w:rPr>
        <w:t xml:space="preserve">- Book Manuscript Reader: </w:t>
      </w:r>
    </w:p>
    <w:p w14:paraId="01E582F4" w14:textId="05FD5841" w:rsidR="00760946" w:rsidRDefault="00760946" w:rsidP="00760946">
      <w:pPr>
        <w:rPr>
          <w:kern w:val="2"/>
        </w:rPr>
      </w:pPr>
      <w:r>
        <w:rPr>
          <w:kern w:val="2"/>
        </w:rPr>
        <w:t>Oxford University Press, Manchester University Press, University of Minnesota Press, Ashgate Press, University of Chicago Press, Routledge</w:t>
      </w:r>
      <w:r w:rsidR="00202178">
        <w:rPr>
          <w:kern w:val="2"/>
        </w:rPr>
        <w:t xml:space="preserve">, </w:t>
      </w:r>
      <w:r w:rsidR="00EB6B9D">
        <w:rPr>
          <w:kern w:val="2"/>
        </w:rPr>
        <w:t xml:space="preserve">Bloombury, </w:t>
      </w:r>
      <w:r w:rsidR="00202178">
        <w:rPr>
          <w:kern w:val="2"/>
        </w:rPr>
        <w:t>SVEC (Studies on Voltaire and the Eighteenth Century)</w:t>
      </w:r>
      <w:r>
        <w:rPr>
          <w:kern w:val="2"/>
        </w:rPr>
        <w:t>.</w:t>
      </w:r>
    </w:p>
    <w:p w14:paraId="5CDD6C35" w14:textId="77777777" w:rsidR="00202178" w:rsidRDefault="00760946" w:rsidP="00760946">
      <w:pPr>
        <w:rPr>
          <w:kern w:val="2"/>
        </w:rPr>
      </w:pPr>
      <w:r>
        <w:rPr>
          <w:kern w:val="2"/>
        </w:rPr>
        <w:t xml:space="preserve">- Article Manuscript Reader: </w:t>
      </w:r>
    </w:p>
    <w:p w14:paraId="358D157C" w14:textId="02CE63F3" w:rsidR="00760946" w:rsidRDefault="00760946" w:rsidP="00760946">
      <w:pPr>
        <w:rPr>
          <w:kern w:val="2"/>
        </w:rPr>
      </w:pPr>
      <w:r w:rsidRPr="00014E92">
        <w:rPr>
          <w:i/>
          <w:kern w:val="2"/>
        </w:rPr>
        <w:t>Eighteenth-Century Fiction</w:t>
      </w:r>
      <w:r>
        <w:rPr>
          <w:kern w:val="2"/>
        </w:rPr>
        <w:t xml:space="preserve">, </w:t>
      </w:r>
      <w:r w:rsidR="00C77C8F" w:rsidRPr="00C77C8F">
        <w:rPr>
          <w:i/>
          <w:kern w:val="2"/>
        </w:rPr>
        <w:t>Eighteenth-Century Studies</w:t>
      </w:r>
      <w:r w:rsidR="00C77C8F">
        <w:rPr>
          <w:kern w:val="2"/>
        </w:rPr>
        <w:t xml:space="preserve">, </w:t>
      </w:r>
      <w:r w:rsidRPr="00014E92">
        <w:rPr>
          <w:i/>
          <w:kern w:val="2"/>
        </w:rPr>
        <w:t>Studies in Eighteenth-Century Culture</w:t>
      </w:r>
      <w:r>
        <w:rPr>
          <w:kern w:val="2"/>
        </w:rPr>
        <w:t xml:space="preserve">, </w:t>
      </w:r>
      <w:r w:rsidRPr="00014E92">
        <w:rPr>
          <w:i/>
          <w:kern w:val="2"/>
        </w:rPr>
        <w:t>Biography</w:t>
      </w:r>
      <w:r>
        <w:rPr>
          <w:kern w:val="2"/>
        </w:rPr>
        <w:t xml:space="preserve">, </w:t>
      </w:r>
      <w:r w:rsidRPr="00014E92">
        <w:rPr>
          <w:i/>
          <w:kern w:val="2"/>
        </w:rPr>
        <w:t>Papers in Literature and Language</w:t>
      </w:r>
      <w:r>
        <w:rPr>
          <w:kern w:val="2"/>
        </w:rPr>
        <w:t xml:space="preserve">, </w:t>
      </w:r>
      <w:r w:rsidRPr="00014E92">
        <w:rPr>
          <w:i/>
          <w:kern w:val="2"/>
        </w:rPr>
        <w:t>The Eighteenth Century: Theory and Interpretation</w:t>
      </w:r>
      <w:r>
        <w:rPr>
          <w:kern w:val="2"/>
        </w:rPr>
        <w:t xml:space="preserve">, </w:t>
      </w:r>
      <w:r w:rsidRPr="00014E92">
        <w:rPr>
          <w:i/>
          <w:kern w:val="2"/>
        </w:rPr>
        <w:t>American Indian Culture and Research Journal</w:t>
      </w:r>
      <w:r>
        <w:rPr>
          <w:kern w:val="2"/>
        </w:rPr>
        <w:t xml:space="preserve">, </w:t>
      </w:r>
      <w:r w:rsidRPr="00014E92">
        <w:rPr>
          <w:i/>
          <w:kern w:val="2"/>
        </w:rPr>
        <w:t>William and Mary Quarterly</w:t>
      </w:r>
      <w:r>
        <w:rPr>
          <w:kern w:val="2"/>
        </w:rPr>
        <w:t xml:space="preserve">, </w:t>
      </w:r>
      <w:r w:rsidRPr="00014E92">
        <w:rPr>
          <w:i/>
          <w:kern w:val="2"/>
        </w:rPr>
        <w:t>Art Bulletin, Art History</w:t>
      </w:r>
      <w:r>
        <w:rPr>
          <w:i/>
          <w:kern w:val="2"/>
        </w:rPr>
        <w:t xml:space="preserve">, </w:t>
      </w:r>
      <w:r w:rsidRPr="000F24C6">
        <w:rPr>
          <w:i/>
          <w:kern w:val="2"/>
        </w:rPr>
        <w:t>Transactions of the Institute of British Geographers</w:t>
      </w:r>
      <w:r>
        <w:rPr>
          <w:i/>
          <w:kern w:val="2"/>
        </w:rPr>
        <w:t xml:space="preserve"> (Royal Geographical Society).</w:t>
      </w:r>
    </w:p>
    <w:p w14:paraId="007DF391" w14:textId="77777777" w:rsidR="00760946" w:rsidRDefault="00760946" w:rsidP="00760946">
      <w:pPr>
        <w:rPr>
          <w:kern w:val="2"/>
        </w:rPr>
      </w:pPr>
      <w:r>
        <w:rPr>
          <w:kern w:val="2"/>
        </w:rPr>
        <w:t>- Evaluator of Grant Proposals for American Council of Learned Societies, 2015.</w:t>
      </w:r>
    </w:p>
    <w:p w14:paraId="7AF5BA05" w14:textId="77777777" w:rsidR="00202178" w:rsidRDefault="00202178" w:rsidP="00760946">
      <w:pPr>
        <w:rPr>
          <w:kern w:val="2"/>
        </w:rPr>
      </w:pPr>
      <w:r>
        <w:rPr>
          <w:kern w:val="2"/>
        </w:rPr>
        <w:t>- Reviewer</w:t>
      </w:r>
      <w:r w:rsidR="00760946">
        <w:rPr>
          <w:kern w:val="2"/>
        </w:rPr>
        <w:t xml:space="preserve"> for Tenure and Promotion Cases: </w:t>
      </w:r>
    </w:p>
    <w:p w14:paraId="3FEE426F" w14:textId="291CCB94" w:rsidR="00760946" w:rsidRDefault="00760946" w:rsidP="00760946">
      <w:pPr>
        <w:rPr>
          <w:kern w:val="2"/>
        </w:rPr>
      </w:pPr>
      <w:r>
        <w:rPr>
          <w:kern w:val="2"/>
        </w:rPr>
        <w:t>University of Oregon</w:t>
      </w:r>
      <w:r w:rsidR="00AB43A7">
        <w:rPr>
          <w:kern w:val="2"/>
        </w:rPr>
        <w:t xml:space="preserve"> (English)</w:t>
      </w:r>
      <w:r>
        <w:rPr>
          <w:kern w:val="2"/>
        </w:rPr>
        <w:t xml:space="preserve">, </w:t>
      </w:r>
      <w:r w:rsidR="004720E4">
        <w:rPr>
          <w:kern w:val="2"/>
        </w:rPr>
        <w:t>Texas A&amp;M University</w:t>
      </w:r>
      <w:r w:rsidR="00AB43A7">
        <w:rPr>
          <w:kern w:val="2"/>
        </w:rPr>
        <w:t xml:space="preserve"> (English)</w:t>
      </w:r>
      <w:r w:rsidR="004720E4">
        <w:rPr>
          <w:kern w:val="2"/>
        </w:rPr>
        <w:t xml:space="preserve">, </w:t>
      </w:r>
      <w:r w:rsidR="00AB43A7">
        <w:rPr>
          <w:kern w:val="2"/>
        </w:rPr>
        <w:t xml:space="preserve">Southern Illinois University (Art History), </w:t>
      </w:r>
      <w:r>
        <w:rPr>
          <w:kern w:val="2"/>
        </w:rPr>
        <w:t>University of Pennsylvania</w:t>
      </w:r>
      <w:r w:rsidR="00AB43A7">
        <w:rPr>
          <w:kern w:val="2"/>
        </w:rPr>
        <w:t xml:space="preserve"> (English)</w:t>
      </w:r>
      <w:r>
        <w:rPr>
          <w:kern w:val="2"/>
        </w:rPr>
        <w:t>, Northwestern University</w:t>
      </w:r>
      <w:r w:rsidR="00AB43A7">
        <w:rPr>
          <w:kern w:val="2"/>
        </w:rPr>
        <w:t xml:space="preserve"> (Art History)</w:t>
      </w:r>
      <w:r w:rsidR="00EB6B9D">
        <w:rPr>
          <w:kern w:val="2"/>
        </w:rPr>
        <w:t>.</w:t>
      </w:r>
    </w:p>
    <w:p w14:paraId="32778201" w14:textId="77777777" w:rsidR="00202178" w:rsidRDefault="00202178" w:rsidP="00760946">
      <w:pPr>
        <w:rPr>
          <w:kern w:val="2"/>
        </w:rPr>
      </w:pPr>
      <w:r>
        <w:rPr>
          <w:kern w:val="2"/>
        </w:rPr>
        <w:t>-Reviewer</w:t>
      </w:r>
      <w:r w:rsidR="00760946">
        <w:rPr>
          <w:kern w:val="2"/>
        </w:rPr>
        <w:t xml:space="preserve"> for Promotion to Professor: </w:t>
      </w:r>
    </w:p>
    <w:p w14:paraId="32A8B094" w14:textId="65769519" w:rsidR="00E92315" w:rsidRDefault="00760946" w:rsidP="00D46E22">
      <w:pPr>
        <w:rPr>
          <w:kern w:val="2"/>
        </w:rPr>
      </w:pPr>
      <w:r>
        <w:rPr>
          <w:kern w:val="2"/>
        </w:rPr>
        <w:t>Northwestern University</w:t>
      </w:r>
      <w:r w:rsidR="00AB43A7">
        <w:rPr>
          <w:kern w:val="2"/>
        </w:rPr>
        <w:t xml:space="preserve"> (Art History)</w:t>
      </w:r>
      <w:r>
        <w:rPr>
          <w:kern w:val="2"/>
        </w:rPr>
        <w:t>, University of Aberdeen</w:t>
      </w:r>
      <w:r w:rsidR="00AB43A7">
        <w:rPr>
          <w:kern w:val="2"/>
        </w:rPr>
        <w:t xml:space="preserve"> (History)</w:t>
      </w:r>
      <w:r w:rsidR="00C77C8F">
        <w:rPr>
          <w:kern w:val="2"/>
        </w:rPr>
        <w:t>, Columbia University (Art History)</w:t>
      </w:r>
      <w:r w:rsidR="00D46E22">
        <w:rPr>
          <w:kern w:val="2"/>
        </w:rPr>
        <w:t>, Purdue University (English).</w:t>
      </w:r>
    </w:p>
    <w:p w14:paraId="17AD111F" w14:textId="77777777" w:rsidR="00D46E22" w:rsidRDefault="00D46E22" w:rsidP="00D46E22">
      <w:pPr>
        <w:rPr>
          <w:kern w:val="2"/>
        </w:rPr>
      </w:pPr>
    </w:p>
    <w:p w14:paraId="0C8ADA76" w14:textId="77777777" w:rsidR="00E92315" w:rsidRDefault="00E92315" w:rsidP="00E92315">
      <w:pPr>
        <w:rPr>
          <w:kern w:val="2"/>
        </w:rPr>
      </w:pPr>
      <w:r w:rsidRPr="0027693D">
        <w:rPr>
          <w:b/>
          <w:kern w:val="2"/>
        </w:rPr>
        <w:t>University of Georgia</w:t>
      </w:r>
      <w:r>
        <w:rPr>
          <w:kern w:val="2"/>
        </w:rPr>
        <w:t>:</w:t>
      </w:r>
    </w:p>
    <w:p w14:paraId="45EB994A" w14:textId="77777777" w:rsidR="00105FED" w:rsidRDefault="00105FED" w:rsidP="008A7638">
      <w:pPr>
        <w:ind w:left="720" w:hanging="720"/>
        <w:rPr>
          <w:kern w:val="2"/>
        </w:rPr>
      </w:pPr>
      <w:r>
        <w:rPr>
          <w:kern w:val="2"/>
        </w:rPr>
        <w:t xml:space="preserve">- Curator of an exhibit on John Abbot at Hargrett </w:t>
      </w:r>
      <w:r w:rsidR="008A7638">
        <w:rPr>
          <w:kern w:val="2"/>
        </w:rPr>
        <w:t xml:space="preserve">Rare Book and Manuscript </w:t>
      </w:r>
      <w:r>
        <w:rPr>
          <w:kern w:val="2"/>
        </w:rPr>
        <w:t>Library</w:t>
      </w:r>
      <w:r w:rsidR="008A7638">
        <w:rPr>
          <w:kern w:val="2"/>
        </w:rPr>
        <w:t>, 2015-2016</w:t>
      </w:r>
      <w:r>
        <w:rPr>
          <w:kern w:val="2"/>
        </w:rPr>
        <w:t xml:space="preserve"> </w:t>
      </w:r>
    </w:p>
    <w:p w14:paraId="7A647D1A" w14:textId="77777777" w:rsidR="00105FED" w:rsidRDefault="00105FED" w:rsidP="00E92315">
      <w:pPr>
        <w:rPr>
          <w:kern w:val="2"/>
        </w:rPr>
      </w:pPr>
      <w:r>
        <w:rPr>
          <w:kern w:val="2"/>
        </w:rPr>
        <w:t>- Executive Committee of the University Council, 2015-present</w:t>
      </w:r>
    </w:p>
    <w:p w14:paraId="6F4DF2FC" w14:textId="77777777" w:rsidR="00B36394" w:rsidRDefault="00B36394" w:rsidP="00B36394">
      <w:pPr>
        <w:rPr>
          <w:kern w:val="2"/>
        </w:rPr>
      </w:pPr>
      <w:r>
        <w:rPr>
          <w:kern w:val="2"/>
        </w:rPr>
        <w:t>- Steering Committee, Institute for Women’s Studies, 2011-present</w:t>
      </w:r>
    </w:p>
    <w:p w14:paraId="429DBC2E" w14:textId="5DC11F60" w:rsidR="00B36394" w:rsidRDefault="00B36394" w:rsidP="00E92315">
      <w:pPr>
        <w:rPr>
          <w:kern w:val="2"/>
        </w:rPr>
      </w:pPr>
      <w:r>
        <w:rPr>
          <w:kern w:val="2"/>
        </w:rPr>
        <w:t>- Chair of Casie LeGette’s Promotion and Tenure Committee, 2017</w:t>
      </w:r>
    </w:p>
    <w:p w14:paraId="7C204ABF" w14:textId="77777777" w:rsidR="00105FED" w:rsidRDefault="00105FED" w:rsidP="00105FED">
      <w:pPr>
        <w:ind w:left="720" w:hanging="720"/>
        <w:rPr>
          <w:kern w:val="2"/>
        </w:rPr>
      </w:pPr>
      <w:r>
        <w:rPr>
          <w:kern w:val="2"/>
        </w:rPr>
        <w:t>- Organizing Committee for Women and Girls of Georgia Conference, Sustainability, October 9, 2015</w:t>
      </w:r>
    </w:p>
    <w:p w14:paraId="7DE08EC6" w14:textId="41F3FE16" w:rsidR="00E92315" w:rsidRDefault="00E92315" w:rsidP="00E92315">
      <w:pPr>
        <w:rPr>
          <w:kern w:val="2"/>
        </w:rPr>
      </w:pPr>
      <w:r>
        <w:rPr>
          <w:kern w:val="2"/>
        </w:rPr>
        <w:t xml:space="preserve">- Advisory Committee, </w:t>
      </w:r>
      <w:r w:rsidR="00B36394">
        <w:rPr>
          <w:kern w:val="2"/>
        </w:rPr>
        <w:t>English Department, 2012-2016</w:t>
      </w:r>
    </w:p>
    <w:p w14:paraId="5DDB7422" w14:textId="77777777" w:rsidR="00105FED" w:rsidRDefault="00105FED" w:rsidP="00E92315">
      <w:pPr>
        <w:rPr>
          <w:kern w:val="2"/>
        </w:rPr>
      </w:pPr>
      <w:r>
        <w:rPr>
          <w:kern w:val="2"/>
        </w:rPr>
        <w:t>- Undergraduate Program Committee, English Department, 2015-present</w:t>
      </w:r>
    </w:p>
    <w:p w14:paraId="470328FF" w14:textId="77777777" w:rsidR="00105FED" w:rsidRDefault="00105FED" w:rsidP="00E92315">
      <w:pPr>
        <w:rPr>
          <w:kern w:val="2"/>
        </w:rPr>
      </w:pPr>
      <w:r>
        <w:rPr>
          <w:kern w:val="2"/>
        </w:rPr>
        <w:t>- Chair of Casie LeGette’s third year review, 2015.</w:t>
      </w:r>
    </w:p>
    <w:p w14:paraId="5F48A703" w14:textId="77777777" w:rsidR="00D031D8" w:rsidRDefault="00D031D8" w:rsidP="00E92315">
      <w:pPr>
        <w:rPr>
          <w:kern w:val="2"/>
        </w:rPr>
      </w:pPr>
      <w:r>
        <w:rPr>
          <w:kern w:val="2"/>
        </w:rPr>
        <w:t>- Tenure and Promotion Committee for Chloe Wigston-Smith</w:t>
      </w:r>
      <w:r w:rsidR="00415B45">
        <w:rPr>
          <w:kern w:val="2"/>
        </w:rPr>
        <w:t>,</w:t>
      </w:r>
      <w:r>
        <w:rPr>
          <w:kern w:val="2"/>
        </w:rPr>
        <w:t xml:space="preserve"> 2014</w:t>
      </w:r>
    </w:p>
    <w:p w14:paraId="013BF8E8" w14:textId="77777777" w:rsidR="00415B45" w:rsidRDefault="00415B45" w:rsidP="00E92315">
      <w:pPr>
        <w:rPr>
          <w:kern w:val="2"/>
        </w:rPr>
      </w:pPr>
      <w:r>
        <w:rPr>
          <w:kern w:val="2"/>
        </w:rPr>
        <w:t>- Tenure and Promotion Committee for Miriam Jacobson, 2014</w:t>
      </w:r>
    </w:p>
    <w:p w14:paraId="74C89573" w14:textId="77777777" w:rsidR="00105FED" w:rsidRDefault="00105FED" w:rsidP="00105FED">
      <w:pPr>
        <w:rPr>
          <w:kern w:val="2"/>
        </w:rPr>
      </w:pPr>
      <w:r>
        <w:rPr>
          <w:kern w:val="2"/>
        </w:rPr>
        <w:t>- Graduate Program Committee, English Department, 2012- 2014</w:t>
      </w:r>
    </w:p>
    <w:p w14:paraId="4E1A4D52" w14:textId="77777777" w:rsidR="00415B45" w:rsidRDefault="00415B45" w:rsidP="00105FED">
      <w:pPr>
        <w:rPr>
          <w:kern w:val="2"/>
        </w:rPr>
      </w:pPr>
      <w:r>
        <w:rPr>
          <w:kern w:val="2"/>
        </w:rPr>
        <w:t>- Chair of Third-Year Review for Chloe Wigston-Smith, 2014</w:t>
      </w:r>
    </w:p>
    <w:p w14:paraId="6215216C" w14:textId="77777777" w:rsidR="008A7638" w:rsidRDefault="008A7638" w:rsidP="00105FED">
      <w:pPr>
        <w:rPr>
          <w:kern w:val="2"/>
        </w:rPr>
      </w:pPr>
      <w:r>
        <w:rPr>
          <w:kern w:val="2"/>
        </w:rPr>
        <w:t>- Chair of the Search Committee (Romantic Poetry), English Department, 2011-2012</w:t>
      </w:r>
    </w:p>
    <w:p w14:paraId="5FB015E2" w14:textId="77777777" w:rsidR="00E92315" w:rsidRDefault="00E92315" w:rsidP="00E92315">
      <w:pPr>
        <w:rPr>
          <w:kern w:val="2"/>
        </w:rPr>
      </w:pPr>
    </w:p>
    <w:p w14:paraId="01445D4A" w14:textId="77777777" w:rsidR="00E92315" w:rsidRDefault="00E92315" w:rsidP="00E92315">
      <w:pPr>
        <w:rPr>
          <w:kern w:val="2"/>
        </w:rPr>
      </w:pPr>
      <w:r w:rsidRPr="0027693D">
        <w:rPr>
          <w:b/>
          <w:kern w:val="2"/>
        </w:rPr>
        <w:t>Arizona State University administration and service</w:t>
      </w:r>
      <w:r>
        <w:rPr>
          <w:kern w:val="2"/>
        </w:rPr>
        <w:t xml:space="preserve"> (2001-2011):</w:t>
      </w:r>
    </w:p>
    <w:p w14:paraId="36BB9FB9" w14:textId="77777777" w:rsidR="00E92315" w:rsidRDefault="00E92315" w:rsidP="00E92315">
      <w:pPr>
        <w:rPr>
          <w:kern w:val="2"/>
        </w:rPr>
      </w:pPr>
      <w:r>
        <w:rPr>
          <w:kern w:val="2"/>
        </w:rPr>
        <w:t>- Associate Chair, 2010--2011</w:t>
      </w:r>
    </w:p>
    <w:p w14:paraId="56EB4CC1" w14:textId="77777777" w:rsidR="00E92315" w:rsidRDefault="00E92315" w:rsidP="00E92315">
      <w:pPr>
        <w:rPr>
          <w:kern w:val="2"/>
        </w:rPr>
      </w:pPr>
      <w:r>
        <w:rPr>
          <w:kern w:val="2"/>
        </w:rPr>
        <w:t>- Director of the Graduate Program in English, 2003-2010</w:t>
      </w:r>
    </w:p>
    <w:p w14:paraId="1BEC7789" w14:textId="77777777" w:rsidR="00E92315" w:rsidRDefault="00E92315" w:rsidP="00E92315">
      <w:pPr>
        <w:rPr>
          <w:kern w:val="2"/>
        </w:rPr>
      </w:pPr>
      <w:r>
        <w:rPr>
          <w:kern w:val="2"/>
        </w:rPr>
        <w:t>- Chair of the Graduate Program Committee, 2003-2010</w:t>
      </w:r>
    </w:p>
    <w:p w14:paraId="59B27A11" w14:textId="77777777" w:rsidR="00E92315" w:rsidRDefault="00E92315" w:rsidP="00E92315">
      <w:pPr>
        <w:rPr>
          <w:kern w:val="2"/>
        </w:rPr>
      </w:pPr>
      <w:r>
        <w:rPr>
          <w:kern w:val="2"/>
        </w:rPr>
        <w:t>- Director of the Ph.D. Program in Literature, 2002, 2005-2010</w:t>
      </w:r>
    </w:p>
    <w:p w14:paraId="2F01B9F7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- Member of the Personnel Committee, 2002-2007, 2010 </w:t>
      </w:r>
    </w:p>
    <w:p w14:paraId="7047FFC3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- Member of the Awards Committee, 2002-2010 </w:t>
      </w:r>
    </w:p>
    <w:p w14:paraId="152BBD2D" w14:textId="77777777" w:rsidR="00E92315" w:rsidRDefault="00E92315" w:rsidP="00E92315">
      <w:pPr>
        <w:rPr>
          <w:kern w:val="2"/>
        </w:rPr>
      </w:pPr>
      <w:r>
        <w:rPr>
          <w:kern w:val="2"/>
        </w:rPr>
        <w:t>- Member of the Department</w:t>
      </w:r>
      <w:r>
        <w:rPr>
          <w:rFonts w:ascii="WP TypographicSymbols" w:hAnsi="WP TypographicSymbols"/>
          <w:kern w:val="2"/>
        </w:rPr>
        <w:t>’</w:t>
      </w:r>
      <w:r>
        <w:rPr>
          <w:kern w:val="2"/>
        </w:rPr>
        <w:t>s Vision ad hoc Committee, 2003</w:t>
      </w:r>
    </w:p>
    <w:p w14:paraId="4A051906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- Member of the Literature Committee, 2001-2011 </w:t>
      </w:r>
    </w:p>
    <w:p w14:paraId="409DE56E" w14:textId="77777777" w:rsidR="00E92315" w:rsidRDefault="00E92315" w:rsidP="00E92315">
      <w:pPr>
        <w:rPr>
          <w:kern w:val="2"/>
        </w:rPr>
      </w:pPr>
      <w:r>
        <w:rPr>
          <w:kern w:val="2"/>
        </w:rPr>
        <w:t>- Member of Hiring Committee for Renaissance Search, 2004-05</w:t>
      </w:r>
    </w:p>
    <w:p w14:paraId="0477762B" w14:textId="77777777" w:rsidR="00E92315" w:rsidRDefault="00E92315" w:rsidP="00E92315">
      <w:pPr>
        <w:rPr>
          <w:kern w:val="2"/>
        </w:rPr>
      </w:pPr>
      <w:r>
        <w:rPr>
          <w:kern w:val="2"/>
        </w:rPr>
        <w:t>- Member of Hiring Committee for Theory Search, 2001-02</w:t>
      </w:r>
    </w:p>
    <w:p w14:paraId="75FD14DA" w14:textId="77777777" w:rsidR="00E92315" w:rsidRDefault="00E92315" w:rsidP="00E92315">
      <w:pPr>
        <w:rPr>
          <w:kern w:val="2"/>
        </w:rPr>
      </w:pPr>
    </w:p>
    <w:p w14:paraId="0915E91B" w14:textId="77777777" w:rsidR="00E92315" w:rsidRDefault="00E92315" w:rsidP="00E92315">
      <w:pPr>
        <w:rPr>
          <w:kern w:val="2"/>
        </w:rPr>
      </w:pPr>
      <w:r w:rsidRPr="0027693D">
        <w:rPr>
          <w:b/>
          <w:kern w:val="2"/>
        </w:rPr>
        <w:t>University of Hawaii administration and service</w:t>
      </w:r>
      <w:r>
        <w:rPr>
          <w:kern w:val="2"/>
        </w:rPr>
        <w:t xml:space="preserve"> (1990-2001):</w:t>
      </w:r>
    </w:p>
    <w:p w14:paraId="289C78AB" w14:textId="77777777" w:rsidR="00E92315" w:rsidRDefault="00E92315" w:rsidP="00E92315">
      <w:pPr>
        <w:rPr>
          <w:kern w:val="2"/>
        </w:rPr>
      </w:pPr>
      <w:r>
        <w:rPr>
          <w:kern w:val="2"/>
        </w:rPr>
        <w:t>- Chair of Graduate Program, 2000-2001</w:t>
      </w:r>
    </w:p>
    <w:p w14:paraId="15CDF305" w14:textId="77777777" w:rsidR="00E92315" w:rsidRDefault="00E92315" w:rsidP="00E92315">
      <w:pPr>
        <w:rPr>
          <w:kern w:val="2"/>
        </w:rPr>
      </w:pPr>
      <w:r>
        <w:rPr>
          <w:kern w:val="2"/>
        </w:rPr>
        <w:t>- Graduate Advisor for Cultural Studies Concentration, 1998-2000</w:t>
      </w:r>
    </w:p>
    <w:p w14:paraId="18F0B174" w14:textId="77777777" w:rsidR="00E92315" w:rsidRDefault="00E92315" w:rsidP="00E92315">
      <w:pPr>
        <w:rPr>
          <w:kern w:val="2"/>
        </w:rPr>
      </w:pPr>
      <w:r>
        <w:rPr>
          <w:kern w:val="2"/>
        </w:rPr>
        <w:t>- Tenure and Promotion Committee, (university-wide) 1998-99</w:t>
      </w:r>
    </w:p>
    <w:p w14:paraId="64D4702D" w14:textId="77777777" w:rsidR="00E92315" w:rsidRDefault="00E92315" w:rsidP="00E92315">
      <w:pPr>
        <w:rPr>
          <w:kern w:val="2"/>
        </w:rPr>
      </w:pPr>
      <w:r>
        <w:rPr>
          <w:kern w:val="2"/>
        </w:rPr>
        <w:t>- Director of the English Honors Program 1995-98</w:t>
      </w:r>
    </w:p>
    <w:p w14:paraId="44E061AA" w14:textId="77777777" w:rsidR="00E92315" w:rsidRDefault="00E92315" w:rsidP="00E92315">
      <w:pPr>
        <w:rPr>
          <w:kern w:val="2"/>
        </w:rPr>
      </w:pPr>
      <w:r>
        <w:rPr>
          <w:kern w:val="2"/>
        </w:rPr>
        <w:t>- Chair of the Honors Committee 1995-98</w:t>
      </w:r>
    </w:p>
    <w:p w14:paraId="6F0F7F23" w14:textId="77777777" w:rsidR="00E92315" w:rsidRDefault="00E92315" w:rsidP="00E92315">
      <w:pPr>
        <w:rPr>
          <w:kern w:val="2"/>
        </w:rPr>
      </w:pPr>
      <w:r>
        <w:rPr>
          <w:kern w:val="2"/>
        </w:rPr>
        <w:t>- Member of the Graduate Council (university-wide), 1997-2000</w:t>
      </w:r>
    </w:p>
    <w:p w14:paraId="408D4D63" w14:textId="77777777" w:rsidR="00E92315" w:rsidRDefault="00E92315" w:rsidP="00E92315">
      <w:pPr>
        <w:rPr>
          <w:kern w:val="2"/>
        </w:rPr>
      </w:pPr>
      <w:r>
        <w:rPr>
          <w:kern w:val="2"/>
        </w:rPr>
        <w:t>- Member of the Dean</w:t>
      </w:r>
      <w:r>
        <w:rPr>
          <w:rFonts w:ascii="WP TypographicSymbols" w:hAnsi="WP TypographicSymbols"/>
          <w:kern w:val="2"/>
        </w:rPr>
        <w:t>’</w:t>
      </w:r>
      <w:r>
        <w:rPr>
          <w:kern w:val="2"/>
        </w:rPr>
        <w:t>s Curriculum Committee, 1997-2001</w:t>
      </w:r>
    </w:p>
    <w:p w14:paraId="07DEA98F" w14:textId="77777777" w:rsidR="00E92315" w:rsidRDefault="00E92315" w:rsidP="00E92315">
      <w:pPr>
        <w:rPr>
          <w:kern w:val="2"/>
        </w:rPr>
      </w:pPr>
      <w:r>
        <w:rPr>
          <w:kern w:val="2"/>
        </w:rPr>
        <w:t>- Member of the Department</w:t>
      </w:r>
      <w:r>
        <w:rPr>
          <w:rFonts w:ascii="WP TypographicSymbols" w:hAnsi="WP TypographicSymbols"/>
          <w:kern w:val="2"/>
        </w:rPr>
        <w:t>’</w:t>
      </w:r>
      <w:r>
        <w:rPr>
          <w:kern w:val="2"/>
        </w:rPr>
        <w:t>s Executive Committee, 1995-98, 2000-01</w:t>
      </w:r>
    </w:p>
    <w:p w14:paraId="041B7738" w14:textId="77777777" w:rsidR="00E92315" w:rsidRDefault="00E92315" w:rsidP="00E92315">
      <w:pPr>
        <w:rPr>
          <w:kern w:val="2"/>
        </w:rPr>
      </w:pPr>
      <w:r>
        <w:rPr>
          <w:kern w:val="2"/>
        </w:rPr>
        <w:t>- Member of the University Honors Council, 1995-8</w:t>
      </w:r>
    </w:p>
    <w:p w14:paraId="2CB94F86" w14:textId="77777777" w:rsidR="00E92315" w:rsidRDefault="00E92315" w:rsidP="00E92315">
      <w:pPr>
        <w:rPr>
          <w:kern w:val="2"/>
        </w:rPr>
      </w:pPr>
      <w:r>
        <w:rPr>
          <w:kern w:val="2"/>
        </w:rPr>
        <w:t>- Member of the Personnel Committee, 1990-91,1994-96</w:t>
      </w:r>
    </w:p>
    <w:p w14:paraId="5C2C99A6" w14:textId="77777777" w:rsidR="00E92315" w:rsidRDefault="00E92315" w:rsidP="00E92315">
      <w:pPr>
        <w:rPr>
          <w:kern w:val="2"/>
        </w:rPr>
      </w:pPr>
      <w:r>
        <w:rPr>
          <w:kern w:val="2"/>
        </w:rPr>
        <w:t>- Member of the Graduate Program Committee, 1990-91, 1998-2001</w:t>
      </w:r>
    </w:p>
    <w:p w14:paraId="360F6A92" w14:textId="77777777" w:rsidR="00E92315" w:rsidRDefault="00E92315" w:rsidP="00E92315">
      <w:pPr>
        <w:rPr>
          <w:kern w:val="2"/>
        </w:rPr>
      </w:pPr>
      <w:r>
        <w:rPr>
          <w:kern w:val="2"/>
        </w:rPr>
        <w:t>- Member of the Curriculum Committee, 1995-6</w:t>
      </w:r>
    </w:p>
    <w:p w14:paraId="087820C9" w14:textId="77777777" w:rsidR="00E92315" w:rsidRDefault="00E92315" w:rsidP="00E92315">
      <w:pPr>
        <w:rPr>
          <w:kern w:val="2"/>
        </w:rPr>
      </w:pPr>
      <w:r>
        <w:rPr>
          <w:kern w:val="2"/>
        </w:rPr>
        <w:t>- Member of the Hiring Committee, 1992-3, 1997-8</w:t>
      </w:r>
    </w:p>
    <w:p w14:paraId="038E65E9" w14:textId="77777777" w:rsidR="00E92315" w:rsidRDefault="00E92315" w:rsidP="00E92315">
      <w:pPr>
        <w:rPr>
          <w:kern w:val="2"/>
        </w:rPr>
      </w:pPr>
    </w:p>
    <w:p w14:paraId="08E8598A" w14:textId="77777777" w:rsidR="00E92315" w:rsidRDefault="00E92315" w:rsidP="00E92315">
      <w:pPr>
        <w:rPr>
          <w:kern w:val="2"/>
        </w:rPr>
      </w:pPr>
      <w:r>
        <w:rPr>
          <w:kern w:val="2"/>
        </w:rPr>
        <w:t>Membership</w:t>
      </w:r>
      <w:r w:rsidR="008A7638">
        <w:rPr>
          <w:kern w:val="2"/>
        </w:rPr>
        <w:t xml:space="preserve"> in Professional Organizations:</w:t>
      </w:r>
    </w:p>
    <w:p w14:paraId="54BFB7F5" w14:textId="77777777" w:rsidR="00E92315" w:rsidRDefault="00E92315" w:rsidP="00E92315">
      <w:pPr>
        <w:rPr>
          <w:kern w:val="2"/>
        </w:rPr>
      </w:pPr>
      <w:r>
        <w:rPr>
          <w:kern w:val="2"/>
        </w:rPr>
        <w:t>- Modern Language Association</w:t>
      </w:r>
    </w:p>
    <w:p w14:paraId="5A010E04" w14:textId="77777777" w:rsidR="00E92315" w:rsidRDefault="00E92315" w:rsidP="00E92315">
      <w:pPr>
        <w:rPr>
          <w:kern w:val="2"/>
        </w:rPr>
      </w:pPr>
      <w:r>
        <w:rPr>
          <w:kern w:val="2"/>
        </w:rPr>
        <w:t>- American Society for Eighteenth-Century Studies</w:t>
      </w:r>
    </w:p>
    <w:p w14:paraId="75838B63" w14:textId="77777777" w:rsidR="00E92315" w:rsidRDefault="00E92315" w:rsidP="00E92315">
      <w:pPr>
        <w:rPr>
          <w:kern w:val="2"/>
        </w:rPr>
      </w:pPr>
      <w:r>
        <w:rPr>
          <w:kern w:val="2"/>
        </w:rPr>
        <w:t>- North American British Studies Association</w:t>
      </w:r>
    </w:p>
    <w:p w14:paraId="5287504C" w14:textId="77777777" w:rsidR="00E92315" w:rsidRDefault="00E92315" w:rsidP="00E92315">
      <w:pPr>
        <w:rPr>
          <w:kern w:val="2"/>
        </w:rPr>
      </w:pPr>
      <w:r>
        <w:rPr>
          <w:kern w:val="2"/>
        </w:rPr>
        <w:t>- College Art Association</w:t>
      </w:r>
    </w:p>
    <w:p w14:paraId="2C204CDA" w14:textId="77777777" w:rsidR="00E92315" w:rsidRDefault="00E92315" w:rsidP="00E92315">
      <w:pPr>
        <w:rPr>
          <w:kern w:val="2"/>
        </w:rPr>
      </w:pPr>
      <w:r>
        <w:rPr>
          <w:kern w:val="2"/>
        </w:rPr>
        <w:t>- American Historical Association</w:t>
      </w:r>
    </w:p>
    <w:p w14:paraId="6E31077B" w14:textId="77777777" w:rsidR="00E92315" w:rsidRDefault="00E92315" w:rsidP="00E92315">
      <w:pPr>
        <w:rPr>
          <w:kern w:val="2"/>
        </w:rPr>
      </w:pPr>
      <w:r>
        <w:rPr>
          <w:kern w:val="2"/>
        </w:rPr>
        <w:t>- History of Science Society</w:t>
      </w:r>
    </w:p>
    <w:p w14:paraId="69F8F40A" w14:textId="77777777" w:rsidR="00E92315" w:rsidRDefault="00E92315" w:rsidP="00E92315">
      <w:pPr>
        <w:rPr>
          <w:kern w:val="2"/>
        </w:rPr>
      </w:pPr>
      <w:r>
        <w:rPr>
          <w:kern w:val="2"/>
        </w:rPr>
        <w:t>- The Society for the History of Natural History</w:t>
      </w:r>
    </w:p>
    <w:p w14:paraId="0EB7154D" w14:textId="77777777" w:rsidR="00E92315" w:rsidRDefault="00E92315" w:rsidP="00E92315">
      <w:pPr>
        <w:rPr>
          <w:kern w:val="2"/>
        </w:rPr>
      </w:pPr>
    </w:p>
    <w:p w14:paraId="20B8F381" w14:textId="77777777" w:rsidR="00E92315" w:rsidRDefault="00E92315" w:rsidP="00E92315">
      <w:pPr>
        <w:rPr>
          <w:kern w:val="2"/>
        </w:rPr>
      </w:pPr>
      <w:r>
        <w:rPr>
          <w:kern w:val="2"/>
        </w:rPr>
        <w:t>COURSES DEVELOPED:</w:t>
      </w:r>
    </w:p>
    <w:p w14:paraId="72626F1B" w14:textId="77777777" w:rsidR="00E92315" w:rsidRDefault="00E92315" w:rsidP="00E92315">
      <w:pPr>
        <w:rPr>
          <w:kern w:val="2"/>
        </w:rPr>
      </w:pPr>
      <w:r>
        <w:rPr>
          <w:kern w:val="2"/>
        </w:rPr>
        <w:t>University of Georgia</w:t>
      </w:r>
      <w:r w:rsidR="0027693D">
        <w:rPr>
          <w:kern w:val="2"/>
        </w:rPr>
        <w:t xml:space="preserve"> (2011-present)</w:t>
      </w:r>
      <w:r>
        <w:rPr>
          <w:kern w:val="2"/>
        </w:rPr>
        <w:t>:</w:t>
      </w:r>
    </w:p>
    <w:p w14:paraId="07A2119C" w14:textId="5D1FE3C6" w:rsidR="00B36394" w:rsidRDefault="00B36394" w:rsidP="00E92315">
      <w:pPr>
        <w:rPr>
          <w:kern w:val="2"/>
        </w:rPr>
      </w:pPr>
      <w:r>
        <w:rPr>
          <w:kern w:val="2"/>
        </w:rPr>
        <w:t xml:space="preserve">    - Women in the Archives</w:t>
      </w:r>
      <w:r w:rsidR="00793639">
        <w:rPr>
          <w:kern w:val="2"/>
        </w:rPr>
        <w:t>: Gender and Environmental History</w:t>
      </w:r>
      <w:r>
        <w:rPr>
          <w:kern w:val="2"/>
        </w:rPr>
        <w:t xml:space="preserve"> (undergraduate/graduate </w:t>
      </w:r>
      <w:r w:rsidR="00793639">
        <w:rPr>
          <w:kern w:val="2"/>
        </w:rPr>
        <w:tab/>
      </w:r>
      <w:r>
        <w:rPr>
          <w:kern w:val="2"/>
        </w:rPr>
        <w:t xml:space="preserve">course in Women’s Studies), </w:t>
      </w:r>
      <w:r w:rsidR="00793639">
        <w:rPr>
          <w:kern w:val="2"/>
        </w:rPr>
        <w:t>Fall 2017</w:t>
      </w:r>
    </w:p>
    <w:p w14:paraId="1C6F9194" w14:textId="6B94F5BE" w:rsidR="00B36394" w:rsidRDefault="00B36394" w:rsidP="00E92315">
      <w:pPr>
        <w:rPr>
          <w:kern w:val="2"/>
        </w:rPr>
      </w:pPr>
      <w:r>
        <w:rPr>
          <w:kern w:val="2"/>
        </w:rPr>
        <w:t xml:space="preserve">    - The Global Eighteenth-Century (undergraduate course in English), Spring 2017</w:t>
      </w:r>
    </w:p>
    <w:p w14:paraId="3E1A5777" w14:textId="3E7027D8" w:rsidR="00A02358" w:rsidRPr="00A02358" w:rsidRDefault="00A02358" w:rsidP="00A02358">
      <w:pPr>
        <w:ind w:left="720" w:hanging="720"/>
        <w:rPr>
          <w:kern w:val="2"/>
        </w:rPr>
      </w:pPr>
      <w:r>
        <w:rPr>
          <w:kern w:val="2"/>
        </w:rPr>
        <w:t xml:space="preserve">    </w:t>
      </w:r>
      <w:r w:rsidRPr="00A02358">
        <w:rPr>
          <w:kern w:val="2"/>
        </w:rPr>
        <w:t>- Women, Consumption, and Popular Culture: New Media (graduate course in Women Studies), Fall 2016</w:t>
      </w:r>
    </w:p>
    <w:p w14:paraId="70C07863" w14:textId="1AB52F8B" w:rsidR="00A02358" w:rsidRDefault="00A02358" w:rsidP="00A02358">
      <w:pPr>
        <w:ind w:left="720" w:hanging="720"/>
        <w:rPr>
          <w:kern w:val="2"/>
        </w:rPr>
      </w:pPr>
      <w:r w:rsidRPr="00A02358">
        <w:rPr>
          <w:kern w:val="2"/>
        </w:rPr>
        <w:t xml:space="preserve">   </w:t>
      </w:r>
      <w:r>
        <w:rPr>
          <w:kern w:val="2"/>
        </w:rPr>
        <w:t xml:space="preserve"> </w:t>
      </w:r>
      <w:r w:rsidRPr="00A02358">
        <w:rPr>
          <w:kern w:val="2"/>
        </w:rPr>
        <w:t>- Women and Things: Material Culture in Austen’s, Burney’s, and Edgeworth’s Novels, (graduate course in English), Spring 2016</w:t>
      </w:r>
    </w:p>
    <w:p w14:paraId="454D5771" w14:textId="3F3E750E" w:rsidR="00E92315" w:rsidRDefault="00E92315" w:rsidP="00E92315">
      <w:pPr>
        <w:rPr>
          <w:kern w:val="2"/>
        </w:rPr>
      </w:pPr>
      <w:r>
        <w:rPr>
          <w:kern w:val="2"/>
        </w:rPr>
        <w:t xml:space="preserve">   - Thing Theories (graduate course)</w:t>
      </w:r>
      <w:r w:rsidR="00D46E22">
        <w:rPr>
          <w:kern w:val="2"/>
        </w:rPr>
        <w:t>, Fall 2011</w:t>
      </w:r>
    </w:p>
    <w:p w14:paraId="432074F9" w14:textId="2713D77C" w:rsidR="00E92315" w:rsidRDefault="00E92315" w:rsidP="00E92315">
      <w:pPr>
        <w:rPr>
          <w:kern w:val="2"/>
        </w:rPr>
      </w:pPr>
      <w:r>
        <w:rPr>
          <w:kern w:val="2"/>
        </w:rPr>
        <w:t xml:space="preserve">   - Eighteenth-Century British Life Writing (graduate course)</w:t>
      </w:r>
      <w:r w:rsidR="00D46E22">
        <w:rPr>
          <w:kern w:val="2"/>
        </w:rPr>
        <w:t>, Fall 2014</w:t>
      </w:r>
    </w:p>
    <w:p w14:paraId="4F345603" w14:textId="41FD2226" w:rsidR="00E92315" w:rsidRDefault="00E92315" w:rsidP="00E92315">
      <w:pPr>
        <w:rPr>
          <w:kern w:val="2"/>
        </w:rPr>
      </w:pPr>
      <w:r>
        <w:rPr>
          <w:kern w:val="2"/>
        </w:rPr>
        <w:t xml:space="preserve">   - Rural England (undergraduate upper division</w:t>
      </w:r>
      <w:r w:rsidR="008A7638">
        <w:rPr>
          <w:kern w:val="2"/>
        </w:rPr>
        <w:t xml:space="preserve"> English course</w:t>
      </w:r>
      <w:r>
        <w:rPr>
          <w:kern w:val="2"/>
        </w:rPr>
        <w:t>)</w:t>
      </w:r>
      <w:r w:rsidR="00D46E22">
        <w:rPr>
          <w:kern w:val="2"/>
        </w:rPr>
        <w:t>, Spring 2012</w:t>
      </w:r>
      <w:r>
        <w:rPr>
          <w:kern w:val="2"/>
        </w:rPr>
        <w:t xml:space="preserve"> </w:t>
      </w:r>
    </w:p>
    <w:p w14:paraId="27BA2CCF" w14:textId="2F135571" w:rsidR="00D46E22" w:rsidRDefault="00E92315" w:rsidP="00E92315">
      <w:pPr>
        <w:rPr>
          <w:kern w:val="2"/>
        </w:rPr>
      </w:pPr>
      <w:r>
        <w:rPr>
          <w:kern w:val="2"/>
        </w:rPr>
        <w:t xml:space="preserve">   - Women and Nature (undergraduate</w:t>
      </w:r>
      <w:r w:rsidR="008A7638">
        <w:rPr>
          <w:kern w:val="2"/>
        </w:rPr>
        <w:t xml:space="preserve"> course in Women’s Studies</w:t>
      </w:r>
      <w:r w:rsidR="00D46E22">
        <w:rPr>
          <w:kern w:val="2"/>
        </w:rPr>
        <w:t xml:space="preserve">), </w:t>
      </w:r>
      <w:r w:rsidR="00A02358">
        <w:rPr>
          <w:kern w:val="2"/>
        </w:rPr>
        <w:t>Fall 2012</w:t>
      </w:r>
    </w:p>
    <w:p w14:paraId="25D49DF6" w14:textId="5A56FD81" w:rsidR="00E92315" w:rsidRDefault="00A02358" w:rsidP="00A02358">
      <w:pPr>
        <w:ind w:left="720" w:hanging="720"/>
        <w:rPr>
          <w:kern w:val="2"/>
        </w:rPr>
      </w:pPr>
      <w:r>
        <w:rPr>
          <w:kern w:val="2"/>
        </w:rPr>
        <w:t xml:space="preserve">  </w:t>
      </w:r>
    </w:p>
    <w:p w14:paraId="2BB667F9" w14:textId="77777777" w:rsidR="00E92315" w:rsidRDefault="00E92315" w:rsidP="00E92315">
      <w:pPr>
        <w:rPr>
          <w:kern w:val="2"/>
        </w:rPr>
      </w:pPr>
      <w:r>
        <w:rPr>
          <w:kern w:val="2"/>
        </w:rPr>
        <w:t>Arizona State University (2001-2011):</w:t>
      </w:r>
    </w:p>
    <w:p w14:paraId="0FBF75C1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Material Culture: Theory and Practice (graduate course co-taught with Maureen Daly </w:t>
      </w:r>
      <w:r>
        <w:rPr>
          <w:kern w:val="2"/>
        </w:rPr>
        <w:tab/>
        <w:t>Goggin, Professor of Rhetoric)</w:t>
      </w:r>
    </w:p>
    <w:p w14:paraId="3F152CBA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 Studies in 18</w:t>
      </w:r>
      <w:r w:rsidRPr="00FC2FC8">
        <w:rPr>
          <w:kern w:val="2"/>
          <w:vertAlign w:val="superscript"/>
        </w:rPr>
        <w:t>th</w:t>
      </w:r>
      <w:r>
        <w:rPr>
          <w:kern w:val="2"/>
        </w:rPr>
        <w:t>-century British Literature: Country Life (undergraduate)</w:t>
      </w:r>
    </w:p>
    <w:p w14:paraId="2A61BD94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 Jane Austen Then and Now (undergraduate)</w:t>
      </w:r>
    </w:p>
    <w:p w14:paraId="02B2A0B9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 Research Methods in Literary and Cultural Studies (graduate course)</w:t>
      </w:r>
    </w:p>
    <w:p w14:paraId="19CC9766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 Women and Things in Novels by Austen, Burney, and Edgeworth (graduate course)</w:t>
      </w:r>
    </w:p>
    <w:p w14:paraId="58D8F4C1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 Encounter Literature of North America (graduate course)</w:t>
      </w:r>
    </w:p>
    <w:p w14:paraId="163272A6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 British Cultural Studies: Theories and Practices (graduate/ undergraduate)</w:t>
      </w:r>
    </w:p>
    <w:p w14:paraId="2864F850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 Cultural Studies: On the Meaning of Objects</w:t>
      </w:r>
      <w:r>
        <w:rPr>
          <w:rFonts w:ascii="WP TypographicSymbols" w:hAnsi="WP TypographicSymbols"/>
          <w:kern w:val="2"/>
        </w:rPr>
        <w:t xml:space="preserve">: </w:t>
      </w:r>
      <w:r>
        <w:rPr>
          <w:kern w:val="2"/>
        </w:rPr>
        <w:t xml:space="preserve">Gifts, Possessions, Commodities, </w:t>
      </w:r>
      <w:r>
        <w:rPr>
          <w:kern w:val="2"/>
        </w:rPr>
        <w:tab/>
        <w:t>Collectibles (graduate/undergraduate)</w:t>
      </w:r>
    </w:p>
    <w:p w14:paraId="4496DCC5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 Gender, Class, and Culture in British Travel Narratives, 1700-1800 (graduate course)</w:t>
      </w:r>
    </w:p>
    <w:p w14:paraId="6AA044E2" w14:textId="77777777" w:rsidR="00E92315" w:rsidRDefault="00E92315" w:rsidP="00E92315">
      <w:pPr>
        <w:rPr>
          <w:kern w:val="2"/>
        </w:rPr>
      </w:pPr>
    </w:p>
    <w:p w14:paraId="217F91B5" w14:textId="77777777" w:rsidR="00E92315" w:rsidRDefault="00E92315" w:rsidP="00E92315">
      <w:pPr>
        <w:rPr>
          <w:kern w:val="2"/>
        </w:rPr>
      </w:pPr>
      <w:r>
        <w:rPr>
          <w:kern w:val="2"/>
        </w:rPr>
        <w:t>University of Leicester (1997):</w:t>
      </w:r>
    </w:p>
    <w:p w14:paraId="36058D0B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Critical Theory (team-taught undergraduate course) </w:t>
      </w:r>
    </w:p>
    <w:p w14:paraId="0E00B2FE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 Eighteenth-Century Literature (team-taught undergraduate course)</w:t>
      </w:r>
    </w:p>
    <w:p w14:paraId="4BDF8580" w14:textId="77777777" w:rsidR="00E92315" w:rsidRDefault="00E92315" w:rsidP="00E92315">
      <w:pPr>
        <w:rPr>
          <w:kern w:val="2"/>
        </w:rPr>
      </w:pPr>
    </w:p>
    <w:p w14:paraId="5911676D" w14:textId="77777777" w:rsidR="00E92315" w:rsidRDefault="00E92315" w:rsidP="00E92315">
      <w:pPr>
        <w:rPr>
          <w:kern w:val="2"/>
        </w:rPr>
      </w:pPr>
      <w:r>
        <w:rPr>
          <w:kern w:val="2"/>
        </w:rPr>
        <w:t>University of Hawaii (1985-2001):</w:t>
      </w:r>
    </w:p>
    <w:p w14:paraId="0BB997F8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Representations of the Tropics in Eighteenth-Century Art and Literature (graduate </w:t>
      </w:r>
      <w:r>
        <w:rPr>
          <w:kern w:val="2"/>
        </w:rPr>
        <w:tab/>
        <w:t>course)</w:t>
      </w:r>
    </w:p>
    <w:p w14:paraId="6A07B0A0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Theories in Cultural Studies (graduate course)</w:t>
      </w:r>
    </w:p>
    <w:p w14:paraId="440FD86B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Nature Writing (Senior Seminar)</w:t>
      </w:r>
    </w:p>
    <w:p w14:paraId="2EEE6919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Changes in the Land--Early American Literature (graduate course)</w:t>
      </w:r>
    </w:p>
    <w:p w14:paraId="0B42B0F6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Jane Austen (graduate course)</w:t>
      </w:r>
    </w:p>
    <w:p w14:paraId="188B8EC8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Eighteenth-Century Women Novelists (graduate course)</w:t>
      </w:r>
    </w:p>
    <w:p w14:paraId="3CF15816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The Novel Before the Novel (Honors Seminar)</w:t>
      </w:r>
    </w:p>
    <w:p w14:paraId="11CD1E22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Society and the Novel (Honors Seminar)</w:t>
      </w:r>
    </w:p>
    <w:p w14:paraId="0509C58A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The Representation of Poverty in Early Industrial Britain (Interdisciplinary Honors </w:t>
      </w:r>
      <w:r>
        <w:rPr>
          <w:kern w:val="2"/>
        </w:rPr>
        <w:tab/>
        <w:t>Seminar)</w:t>
      </w:r>
    </w:p>
    <w:p w14:paraId="62EBE1AC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The Country House Ideal in Art, Literature, and Film (Interdisciplinary Honors </w:t>
      </w:r>
      <w:r>
        <w:rPr>
          <w:kern w:val="2"/>
        </w:rPr>
        <w:tab/>
        <w:t>Seminar)</w:t>
      </w:r>
    </w:p>
    <w:p w14:paraId="0E3D7993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Eighteenth-Century Art and Literature: Gender and Empire (graduate seminar)</w:t>
      </w:r>
    </w:p>
    <w:p w14:paraId="676DBA11" w14:textId="77777777" w:rsidR="00E92315" w:rsidRDefault="00E92315" w:rsidP="00E92315">
      <w:pPr>
        <w:rPr>
          <w:kern w:val="2"/>
        </w:rPr>
      </w:pPr>
      <w:r>
        <w:rPr>
          <w:kern w:val="2"/>
        </w:rPr>
        <w:t xml:space="preserve">   - Eighteenth-Century Art and Literature: Country Life (graduate seminar)</w:t>
      </w:r>
    </w:p>
    <w:p w14:paraId="77880AD2" w14:textId="77777777" w:rsidR="00E92315" w:rsidRDefault="00E92315" w:rsidP="00E92315">
      <w:r>
        <w:rPr>
          <w:kern w:val="2"/>
        </w:rPr>
        <w:t xml:space="preserve">   - Sugar: Economic, Literary, Historical, and Botanical Perspectives on the Sugar </w:t>
      </w:r>
      <w:r>
        <w:rPr>
          <w:kern w:val="2"/>
        </w:rPr>
        <w:tab/>
        <w:t>Plantation (Honors Interdisciplinary Seminar)</w:t>
      </w:r>
    </w:p>
    <w:p w14:paraId="4FB70EA5" w14:textId="77777777" w:rsidR="0019322C" w:rsidRDefault="0019322C">
      <w:pPr>
        <w:rPr>
          <w:kern w:val="2"/>
        </w:rPr>
      </w:pPr>
    </w:p>
    <w:sectPr w:rsidR="0019322C" w:rsidSect="00E1469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5906B" w14:textId="77777777" w:rsidR="00B36394" w:rsidRDefault="00B36394">
      <w:r>
        <w:separator/>
      </w:r>
    </w:p>
  </w:endnote>
  <w:endnote w:type="continuationSeparator" w:id="0">
    <w:p w14:paraId="37C860C6" w14:textId="77777777" w:rsidR="00B36394" w:rsidRDefault="00B3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P TypographicSymbol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BD669" w14:textId="77777777" w:rsidR="00B36394" w:rsidRDefault="00B36394" w:rsidP="00E14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D3A96" w14:textId="77777777" w:rsidR="00B36394" w:rsidRDefault="00B36394" w:rsidP="00E1469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250CC" w14:textId="77777777" w:rsidR="00B36394" w:rsidRDefault="00B36394" w:rsidP="00E14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47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D28AC8" w14:textId="77777777" w:rsidR="00B36394" w:rsidRDefault="00B36394" w:rsidP="00E146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9B672" w14:textId="77777777" w:rsidR="00B36394" w:rsidRDefault="00B36394">
      <w:r>
        <w:separator/>
      </w:r>
    </w:p>
  </w:footnote>
  <w:footnote w:type="continuationSeparator" w:id="0">
    <w:p w14:paraId="76A76A6D" w14:textId="77777777" w:rsidR="00B36394" w:rsidRDefault="00B36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DC"/>
    <w:rsid w:val="00010574"/>
    <w:rsid w:val="00025A75"/>
    <w:rsid w:val="0004268C"/>
    <w:rsid w:val="00063154"/>
    <w:rsid w:val="000665A1"/>
    <w:rsid w:val="00077026"/>
    <w:rsid w:val="00095D9A"/>
    <w:rsid w:val="000C3772"/>
    <w:rsid w:val="000C4773"/>
    <w:rsid w:val="000F24C6"/>
    <w:rsid w:val="00105AE8"/>
    <w:rsid w:val="00105FED"/>
    <w:rsid w:val="001159E1"/>
    <w:rsid w:val="00135D2A"/>
    <w:rsid w:val="00137B78"/>
    <w:rsid w:val="00152EB8"/>
    <w:rsid w:val="00161FB3"/>
    <w:rsid w:val="001662DC"/>
    <w:rsid w:val="00174121"/>
    <w:rsid w:val="001807F6"/>
    <w:rsid w:val="0019322C"/>
    <w:rsid w:val="001A52BB"/>
    <w:rsid w:val="001A7BA9"/>
    <w:rsid w:val="001D629C"/>
    <w:rsid w:val="001F5248"/>
    <w:rsid w:val="00202178"/>
    <w:rsid w:val="00217EB7"/>
    <w:rsid w:val="00263D27"/>
    <w:rsid w:val="0027693D"/>
    <w:rsid w:val="0027729F"/>
    <w:rsid w:val="0029335A"/>
    <w:rsid w:val="002A13CD"/>
    <w:rsid w:val="002A575E"/>
    <w:rsid w:val="002C1EB1"/>
    <w:rsid w:val="002E7645"/>
    <w:rsid w:val="003240A3"/>
    <w:rsid w:val="00325901"/>
    <w:rsid w:val="00342459"/>
    <w:rsid w:val="00361AE2"/>
    <w:rsid w:val="003E12B2"/>
    <w:rsid w:val="004125AE"/>
    <w:rsid w:val="00415B45"/>
    <w:rsid w:val="004201C7"/>
    <w:rsid w:val="004720E4"/>
    <w:rsid w:val="0048439D"/>
    <w:rsid w:val="004956BB"/>
    <w:rsid w:val="004B46E9"/>
    <w:rsid w:val="004E4F6F"/>
    <w:rsid w:val="004F49ED"/>
    <w:rsid w:val="00503680"/>
    <w:rsid w:val="00511F9D"/>
    <w:rsid w:val="005D42CE"/>
    <w:rsid w:val="005D47B0"/>
    <w:rsid w:val="00603004"/>
    <w:rsid w:val="00620FDD"/>
    <w:rsid w:val="00621EFA"/>
    <w:rsid w:val="0065454F"/>
    <w:rsid w:val="006C5DAF"/>
    <w:rsid w:val="00704B10"/>
    <w:rsid w:val="007114C5"/>
    <w:rsid w:val="00760946"/>
    <w:rsid w:val="00774892"/>
    <w:rsid w:val="007860E4"/>
    <w:rsid w:val="00787C9A"/>
    <w:rsid w:val="00793639"/>
    <w:rsid w:val="007A4F94"/>
    <w:rsid w:val="008369A3"/>
    <w:rsid w:val="00842475"/>
    <w:rsid w:val="0087770A"/>
    <w:rsid w:val="008848D6"/>
    <w:rsid w:val="008A304B"/>
    <w:rsid w:val="008A7638"/>
    <w:rsid w:val="008C57A8"/>
    <w:rsid w:val="008C7ECC"/>
    <w:rsid w:val="00916B98"/>
    <w:rsid w:val="00961D08"/>
    <w:rsid w:val="00990321"/>
    <w:rsid w:val="009C6AB9"/>
    <w:rsid w:val="009F6DB7"/>
    <w:rsid w:val="00A02358"/>
    <w:rsid w:val="00A16733"/>
    <w:rsid w:val="00A945F0"/>
    <w:rsid w:val="00A95177"/>
    <w:rsid w:val="00AB43A7"/>
    <w:rsid w:val="00AC3631"/>
    <w:rsid w:val="00AF2C2C"/>
    <w:rsid w:val="00B11BBF"/>
    <w:rsid w:val="00B247A2"/>
    <w:rsid w:val="00B266FD"/>
    <w:rsid w:val="00B36394"/>
    <w:rsid w:val="00B442D1"/>
    <w:rsid w:val="00B62AAD"/>
    <w:rsid w:val="00B62B06"/>
    <w:rsid w:val="00B63452"/>
    <w:rsid w:val="00B86A04"/>
    <w:rsid w:val="00B95C23"/>
    <w:rsid w:val="00BB1381"/>
    <w:rsid w:val="00BB16B5"/>
    <w:rsid w:val="00C13437"/>
    <w:rsid w:val="00C754E0"/>
    <w:rsid w:val="00C77C8F"/>
    <w:rsid w:val="00CA4E31"/>
    <w:rsid w:val="00CD493B"/>
    <w:rsid w:val="00CF76CB"/>
    <w:rsid w:val="00D031D8"/>
    <w:rsid w:val="00D46E22"/>
    <w:rsid w:val="00D623DC"/>
    <w:rsid w:val="00D97ADE"/>
    <w:rsid w:val="00DA0F1B"/>
    <w:rsid w:val="00DD0C06"/>
    <w:rsid w:val="00DD3065"/>
    <w:rsid w:val="00DD5EFD"/>
    <w:rsid w:val="00E14695"/>
    <w:rsid w:val="00E356BC"/>
    <w:rsid w:val="00E505E8"/>
    <w:rsid w:val="00E643B3"/>
    <w:rsid w:val="00E92315"/>
    <w:rsid w:val="00EA2F68"/>
    <w:rsid w:val="00EB011C"/>
    <w:rsid w:val="00EB5D82"/>
    <w:rsid w:val="00EB6B9D"/>
    <w:rsid w:val="00EF429F"/>
    <w:rsid w:val="00F15B8C"/>
    <w:rsid w:val="00F312B4"/>
    <w:rsid w:val="00F432D4"/>
    <w:rsid w:val="00F45CC2"/>
    <w:rsid w:val="00F54C5D"/>
    <w:rsid w:val="00F839AA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450D8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rsid w:val="006A318D"/>
    <w:rPr>
      <w:color w:val="0000FF"/>
      <w:u w:val="single"/>
    </w:rPr>
  </w:style>
  <w:style w:type="paragraph" w:styleId="Footer">
    <w:name w:val="footer"/>
    <w:basedOn w:val="Normal"/>
    <w:semiHidden/>
    <w:rsid w:val="004F29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936"/>
  </w:style>
  <w:style w:type="paragraph" w:styleId="Header">
    <w:name w:val="header"/>
    <w:basedOn w:val="Normal"/>
    <w:link w:val="HeaderChar"/>
    <w:uiPriority w:val="99"/>
    <w:unhideWhenUsed/>
    <w:rsid w:val="008C7EC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7E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rsid w:val="006A318D"/>
    <w:rPr>
      <w:color w:val="0000FF"/>
      <w:u w:val="single"/>
    </w:rPr>
  </w:style>
  <w:style w:type="paragraph" w:styleId="Footer">
    <w:name w:val="footer"/>
    <w:basedOn w:val="Normal"/>
    <w:semiHidden/>
    <w:rsid w:val="004F29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936"/>
  </w:style>
  <w:style w:type="paragraph" w:styleId="Header">
    <w:name w:val="header"/>
    <w:basedOn w:val="Normal"/>
    <w:link w:val="HeaderChar"/>
    <w:uiPriority w:val="99"/>
    <w:unhideWhenUsed/>
    <w:rsid w:val="008C7EC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4049</Words>
  <Characters>23080</Characters>
  <Application>Microsoft Macintosh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Beth Fowkes Tobin</vt:lpstr>
    </vt:vector>
  </TitlesOfParts>
  <Company>Arizona State University CoE</Company>
  <LinksUpToDate>false</LinksUpToDate>
  <CharactersWithSpaces>27075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 Fowkes Tobin</dc:title>
  <dc:subject/>
  <dc:creator>Beth Tobin</dc:creator>
  <cp:keywords/>
  <dc:description/>
  <cp:lastModifiedBy>Beth Tobin</cp:lastModifiedBy>
  <cp:revision>7</cp:revision>
  <cp:lastPrinted>2012-01-30T20:50:00Z</cp:lastPrinted>
  <dcterms:created xsi:type="dcterms:W3CDTF">2017-09-02T22:25:00Z</dcterms:created>
  <dcterms:modified xsi:type="dcterms:W3CDTF">2017-12-17T15:49:00Z</dcterms:modified>
</cp:coreProperties>
</file>